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9679" w14:textId="366B0802" w:rsidR="00A501CD" w:rsidRPr="00BB67D2" w:rsidRDefault="000C612E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Cs/>
          <w:iCs/>
        </w:rPr>
      </w:pPr>
      <w:r w:rsidRPr="000C612E">
        <w:rPr>
          <w:rFonts w:ascii="Calibri" w:hAnsi="Calibri" w:cs="Calibri"/>
          <w:bCs/>
          <w:iCs/>
        </w:rPr>
        <w:t xml:space="preserve">SA-IV.271.6.1P.2023 </w:t>
      </w:r>
      <w:r w:rsidR="008B6899">
        <w:rPr>
          <w:rFonts w:ascii="Calibri" w:hAnsi="Calibri" w:cs="Calibri"/>
          <w:bCs/>
          <w:iCs/>
        </w:rPr>
        <w:t xml:space="preserve">                                                                       </w:t>
      </w:r>
      <w:r w:rsidR="00DC2B7B">
        <w:rPr>
          <w:rFonts w:ascii="Calibri" w:hAnsi="Calibri" w:cs="Calibri"/>
          <w:bCs/>
          <w:iCs/>
        </w:rPr>
        <w:t xml:space="preserve">         </w:t>
      </w:r>
      <w:r>
        <w:rPr>
          <w:rFonts w:ascii="Calibri" w:hAnsi="Calibri" w:cs="Calibri"/>
          <w:bCs/>
          <w:iCs/>
        </w:rPr>
        <w:t xml:space="preserve"> </w:t>
      </w:r>
      <w:r w:rsidR="00483511" w:rsidRPr="00BB67D2">
        <w:rPr>
          <w:rFonts w:ascii="Calibri" w:hAnsi="Calibri" w:cs="Calibri"/>
          <w:bCs/>
          <w:iCs/>
        </w:rPr>
        <w:t xml:space="preserve">Załącznik nr </w:t>
      </w:r>
      <w:r w:rsidR="00DC2B7B">
        <w:rPr>
          <w:rFonts w:ascii="Calibri" w:hAnsi="Calibri" w:cs="Calibri"/>
          <w:bCs/>
          <w:iCs/>
        </w:rPr>
        <w:t>6</w:t>
      </w:r>
      <w:r w:rsidR="00BB67D2" w:rsidRPr="00BB67D2">
        <w:rPr>
          <w:rFonts w:ascii="Calibri" w:hAnsi="Calibri" w:cs="Calibri"/>
          <w:bCs/>
          <w:iCs/>
        </w:rPr>
        <w:t xml:space="preserve"> do </w:t>
      </w:r>
      <w:r w:rsidR="00DC2B7B">
        <w:rPr>
          <w:rFonts w:ascii="Calibri" w:hAnsi="Calibri" w:cs="Calibri"/>
          <w:bCs/>
          <w:iCs/>
        </w:rPr>
        <w:t>ogłoszenia</w:t>
      </w:r>
    </w:p>
    <w:p w14:paraId="29C2FFD2" w14:textId="77777777" w:rsidR="00BB67D2" w:rsidRDefault="00BB67D2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693E7CB7" w14:textId="64457DDC" w:rsidR="002745BA" w:rsidRDefault="002745BA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  <w:r w:rsidRPr="00BB67D2">
        <w:rPr>
          <w:rFonts w:ascii="Calibri" w:hAnsi="Calibri" w:cs="Calibri"/>
          <w:b/>
          <w:iCs/>
        </w:rPr>
        <w:t>Umowa</w:t>
      </w:r>
      <w:r w:rsidRPr="00BB67D2">
        <w:rPr>
          <w:rFonts w:ascii="Calibri" w:eastAsia="Times New Roman" w:hAnsi="Calibri" w:cs="Calibri"/>
          <w:b/>
          <w:iCs/>
        </w:rPr>
        <w:t xml:space="preserve"> </w:t>
      </w:r>
      <w:r w:rsidRPr="00BB67D2">
        <w:rPr>
          <w:rFonts w:ascii="Calibri" w:hAnsi="Calibri" w:cs="Calibri"/>
          <w:b/>
          <w:iCs/>
        </w:rPr>
        <w:t>nr</w:t>
      </w:r>
      <w:r w:rsidR="00232FB3" w:rsidRPr="00BB67D2">
        <w:rPr>
          <w:rFonts w:ascii="Calibri" w:hAnsi="Calibri" w:cs="Calibri"/>
          <w:b/>
          <w:iCs/>
        </w:rPr>
        <w:t xml:space="preserve"> </w:t>
      </w:r>
      <w:r w:rsidR="00BD6C45" w:rsidRPr="00BB67D2">
        <w:rPr>
          <w:rFonts w:ascii="Calibri" w:hAnsi="Calibri" w:cs="Calibri"/>
          <w:b/>
          <w:iCs/>
        </w:rPr>
        <w:t xml:space="preserve"> </w:t>
      </w:r>
      <w:r w:rsidR="0074386A" w:rsidRPr="00BB67D2">
        <w:rPr>
          <w:rFonts w:ascii="Calibri" w:hAnsi="Calibri" w:cs="Calibri"/>
          <w:b/>
          <w:iCs/>
        </w:rPr>
        <w:t>……………</w:t>
      </w:r>
      <w:r w:rsidR="00DC2B7B">
        <w:rPr>
          <w:rFonts w:ascii="Calibri" w:hAnsi="Calibri" w:cs="Calibri"/>
          <w:b/>
          <w:iCs/>
        </w:rPr>
        <w:t>……..</w:t>
      </w:r>
    </w:p>
    <w:p w14:paraId="4D5674C4" w14:textId="77777777" w:rsidR="008B6899" w:rsidRPr="00BB67D2" w:rsidRDefault="008B6899" w:rsidP="00842F4D">
      <w:pPr>
        <w:pStyle w:val="Tekstpodstawowy"/>
        <w:spacing w:before="120" w:line="276" w:lineRule="auto"/>
        <w:ind w:right="-13"/>
        <w:rPr>
          <w:rFonts w:ascii="Calibri" w:hAnsi="Calibri" w:cs="Calibri"/>
          <w:b/>
          <w:iCs/>
        </w:rPr>
      </w:pPr>
    </w:p>
    <w:p w14:paraId="2751347F" w14:textId="58FA5F8D" w:rsidR="002745BA" w:rsidRPr="00BB67D2" w:rsidRDefault="002745BA" w:rsidP="00842F4D">
      <w:pPr>
        <w:spacing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zawarta w dniu </w:t>
      </w:r>
      <w:r w:rsidR="0074386A" w:rsidRPr="00BB67D2">
        <w:rPr>
          <w:rFonts w:ascii="Calibri" w:hAnsi="Calibri" w:cs="Calibri"/>
          <w:b/>
          <w:bCs/>
        </w:rPr>
        <w:t>……………….</w:t>
      </w:r>
      <w:r w:rsidR="000F2866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</w:rPr>
        <w:t>roku w</w:t>
      </w:r>
      <w:r w:rsidR="002A0D23" w:rsidRPr="00BB67D2">
        <w:rPr>
          <w:rFonts w:ascii="Calibri" w:hAnsi="Calibri" w:cs="Calibri"/>
        </w:rPr>
        <w:t xml:space="preserve"> </w:t>
      </w:r>
      <w:r w:rsidR="00825E2F" w:rsidRPr="00BB67D2">
        <w:rPr>
          <w:rFonts w:ascii="Calibri" w:hAnsi="Calibri" w:cs="Calibri"/>
        </w:rPr>
        <w:t>Sękowej</w:t>
      </w:r>
      <w:r w:rsidR="000F286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pomiędzy:</w:t>
      </w:r>
    </w:p>
    <w:p w14:paraId="6DEBC566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Gminą Sękowa, Sękowa 252, 38-307 Sękowa, </w:t>
      </w:r>
    </w:p>
    <w:p w14:paraId="0900D7CA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zwaną dalej „Zamawiającym”, reprezentowaną przez </w:t>
      </w:r>
    </w:p>
    <w:p w14:paraId="00630C12" w14:textId="77777777" w:rsidR="004900DC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 xml:space="preserve">Małgorzatę Małuch – Wójta Gminy Sękowa </w:t>
      </w:r>
    </w:p>
    <w:p w14:paraId="450C5703" w14:textId="3B90910C" w:rsidR="0074386A" w:rsidRPr="008B6899" w:rsidRDefault="004900DC" w:rsidP="00842F4D">
      <w:pPr>
        <w:spacing w:after="120" w:line="276" w:lineRule="auto"/>
        <w:rPr>
          <w:rFonts w:ascii="Calibri" w:hAnsi="Calibri" w:cs="Calibri"/>
        </w:rPr>
      </w:pPr>
      <w:r w:rsidRPr="008B6899">
        <w:rPr>
          <w:rFonts w:ascii="Calibri" w:hAnsi="Calibri" w:cs="Calibri"/>
        </w:rPr>
        <w:t>przy kontrasygnacie Katarzyny Rak – Wachowskiej – Skarbnika</w:t>
      </w:r>
      <w:r w:rsidR="00825E2F" w:rsidRPr="008B6899">
        <w:rPr>
          <w:rFonts w:ascii="Calibri" w:hAnsi="Calibri" w:cs="Calibri"/>
        </w:rPr>
        <w:t xml:space="preserve"> </w:t>
      </w:r>
      <w:r w:rsidRPr="008B6899">
        <w:rPr>
          <w:rFonts w:ascii="Calibri" w:hAnsi="Calibri" w:cs="Calibri"/>
        </w:rPr>
        <w:t>Gminy Sękowa</w:t>
      </w:r>
      <w:r w:rsidR="006837F7" w:rsidRPr="008B6899">
        <w:rPr>
          <w:rFonts w:ascii="Calibri" w:hAnsi="Calibri" w:cs="Calibri"/>
        </w:rPr>
        <w:t xml:space="preserve"> </w:t>
      </w:r>
    </w:p>
    <w:p w14:paraId="0572E9BB" w14:textId="77777777" w:rsidR="008569B6" w:rsidRPr="008B6899" w:rsidRDefault="002745BA" w:rsidP="00842F4D">
      <w:pPr>
        <w:pStyle w:val="Tekstpodstawowy"/>
        <w:spacing w:line="276" w:lineRule="auto"/>
        <w:rPr>
          <w:rFonts w:ascii="Calibri" w:eastAsia="Arial" w:hAnsi="Calibri" w:cs="Calibri"/>
        </w:rPr>
      </w:pPr>
      <w:r w:rsidRPr="008B6899">
        <w:rPr>
          <w:rFonts w:ascii="Calibri" w:hAnsi="Calibri" w:cs="Calibri"/>
        </w:rPr>
        <w:t>a</w:t>
      </w:r>
      <w:r w:rsidRPr="008B6899">
        <w:rPr>
          <w:rFonts w:ascii="Calibri" w:eastAsia="Arial" w:hAnsi="Calibri" w:cs="Calibri"/>
        </w:rPr>
        <w:t xml:space="preserve"> </w:t>
      </w:r>
    </w:p>
    <w:p w14:paraId="247D6408" w14:textId="6C8FACF9" w:rsidR="0079468E" w:rsidRDefault="0074386A" w:rsidP="00842F4D">
      <w:pPr>
        <w:spacing w:after="120" w:line="276" w:lineRule="auto"/>
        <w:rPr>
          <w:rFonts w:ascii="Calibri" w:hAnsi="Calibri" w:cs="Calibri"/>
          <w:bCs/>
        </w:rPr>
      </w:pPr>
      <w:r w:rsidRPr="00F37576">
        <w:rPr>
          <w:rFonts w:ascii="Calibri" w:hAnsi="Calibri" w:cs="Calibri"/>
          <w:bCs/>
        </w:rPr>
        <w:t>………………………………………</w:t>
      </w:r>
      <w:r w:rsidR="00F37576">
        <w:rPr>
          <w:rFonts w:ascii="Calibri" w:hAnsi="Calibri" w:cs="Calibri"/>
          <w:bCs/>
        </w:rPr>
        <w:t>………………………………………………………………………………………………………..</w:t>
      </w:r>
    </w:p>
    <w:p w14:paraId="153CF68F" w14:textId="77777777" w:rsidR="00F37576" w:rsidRPr="00F37576" w:rsidRDefault="00F37576" w:rsidP="00842F4D">
      <w:pPr>
        <w:spacing w:after="120" w:line="276" w:lineRule="auto"/>
        <w:rPr>
          <w:rFonts w:ascii="Calibri" w:hAnsi="Calibri" w:cs="Calibri"/>
          <w:bCs/>
        </w:rPr>
      </w:pPr>
    </w:p>
    <w:p w14:paraId="6067DC15" w14:textId="7622B917" w:rsidR="00F47CE1" w:rsidRDefault="00151F5F" w:rsidP="00842F4D">
      <w:pPr>
        <w:spacing w:before="120" w:after="120" w:line="276" w:lineRule="auto"/>
        <w:ind w:right="13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rezultacie dokonania przez Zamawiającego wyboru </w:t>
      </w:r>
      <w:r w:rsidR="000302C5">
        <w:rPr>
          <w:rFonts w:ascii="Calibri" w:hAnsi="Calibri" w:cs="Calibri"/>
        </w:rPr>
        <w:t xml:space="preserve">jako najkorzystniejszej </w:t>
      </w:r>
      <w:r w:rsidRPr="00BB67D2">
        <w:rPr>
          <w:rFonts w:ascii="Calibri" w:hAnsi="Calibri" w:cs="Calibri"/>
        </w:rPr>
        <w:t>oferty Wykonawcy w postępowaniu prowadzonym w trybie</w:t>
      </w:r>
      <w:r w:rsidR="00661765">
        <w:rPr>
          <w:rFonts w:ascii="Calibri" w:hAnsi="Calibri" w:cs="Calibri"/>
        </w:rPr>
        <w:t xml:space="preserve"> </w:t>
      </w:r>
      <w:r w:rsidR="000302C5">
        <w:rPr>
          <w:rFonts w:ascii="Calibri" w:hAnsi="Calibri" w:cs="Calibri"/>
        </w:rPr>
        <w:t xml:space="preserve">określonym w art. 37a i n. ustawy </w:t>
      </w:r>
      <w:r w:rsidR="00517C55" w:rsidRPr="00517C55">
        <w:rPr>
          <w:rFonts w:ascii="Calibri" w:hAnsi="Calibri" w:cs="Calibri"/>
        </w:rPr>
        <w:t>z dnia 25 października 1991 r. o organizowaniu i prowadzeniu działalności kulturalnej</w:t>
      </w:r>
      <w:r w:rsidRPr="00BB67D2">
        <w:rPr>
          <w:rFonts w:ascii="Calibri" w:hAnsi="Calibri" w:cs="Calibri"/>
        </w:rPr>
        <w:t>, została zawarta umowa o następującej treści:</w:t>
      </w:r>
    </w:p>
    <w:p w14:paraId="27FEB2C1" w14:textId="77777777" w:rsidR="00695608" w:rsidRPr="00BB67D2" w:rsidRDefault="00695608" w:rsidP="00842F4D">
      <w:pPr>
        <w:spacing w:before="120" w:after="120" w:line="276" w:lineRule="auto"/>
        <w:ind w:right="137"/>
        <w:rPr>
          <w:rFonts w:ascii="Calibri" w:hAnsi="Calibri" w:cs="Calibri"/>
        </w:rPr>
      </w:pPr>
    </w:p>
    <w:p w14:paraId="0B72FC41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</w:p>
    <w:p w14:paraId="55440F4C" w14:textId="156AF8C2" w:rsidR="00C04B7B" w:rsidRPr="00275131" w:rsidRDefault="002745BA" w:rsidP="00275131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  <w:bCs/>
        </w:rPr>
      </w:pPr>
      <w:r w:rsidRPr="00BB67D2">
        <w:rPr>
          <w:rFonts w:ascii="Calibri" w:hAnsi="Calibri" w:cs="Calibri"/>
        </w:rPr>
        <w:t xml:space="preserve">Zamawiający </w:t>
      </w:r>
      <w:r w:rsidR="00517C55">
        <w:rPr>
          <w:rFonts w:ascii="Calibri" w:hAnsi="Calibri" w:cs="Calibri"/>
        </w:rPr>
        <w:t>udziel</w:t>
      </w:r>
      <w:r w:rsidR="00825E2F" w:rsidRPr="00BB67D2">
        <w:rPr>
          <w:rFonts w:ascii="Calibri" w:hAnsi="Calibri" w:cs="Calibri"/>
        </w:rPr>
        <w:t xml:space="preserve">a </w:t>
      </w:r>
      <w:r w:rsidR="00517C55">
        <w:rPr>
          <w:rFonts w:ascii="Calibri" w:hAnsi="Calibri" w:cs="Calibri"/>
        </w:rPr>
        <w:t xml:space="preserve">Wykonawcy </w:t>
      </w:r>
      <w:r w:rsidR="00825E2F" w:rsidRPr="00BB67D2">
        <w:rPr>
          <w:rFonts w:ascii="Calibri" w:hAnsi="Calibri" w:cs="Calibri"/>
        </w:rPr>
        <w:t>zamówienia p</w:t>
      </w:r>
      <w:r w:rsidR="00350B66" w:rsidRPr="00BB67D2">
        <w:rPr>
          <w:rFonts w:ascii="Calibri" w:hAnsi="Calibri" w:cs="Calibri"/>
        </w:rPr>
        <w:t xml:space="preserve">ublicznego pod nazwą </w:t>
      </w:r>
      <w:r w:rsidR="005B4C67" w:rsidRPr="005B4C67">
        <w:rPr>
          <w:rFonts w:ascii="Calibri" w:hAnsi="Calibri" w:cs="Calibri"/>
          <w:b/>
          <w:bCs/>
          <w:lang w:val="pl"/>
        </w:rPr>
        <w:t>Realizacja wystawy na temat cmentarzy z I Wojny Światowej w Gminie Sękowa, wraz z elementami towarzyszącymi</w:t>
      </w:r>
      <w:r w:rsidR="00517C55">
        <w:rPr>
          <w:rFonts w:ascii="Calibri" w:hAnsi="Calibri" w:cs="Calibri"/>
        </w:rPr>
        <w:t>.</w:t>
      </w:r>
    </w:p>
    <w:p w14:paraId="6A0AD52F" w14:textId="77777777" w:rsidR="0012054A" w:rsidRDefault="00275131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275131">
        <w:rPr>
          <w:rFonts w:ascii="Calibri" w:eastAsia="Calibri" w:hAnsi="Calibri" w:cs="Calibri"/>
          <w:lang w:eastAsia="en-US"/>
        </w:rPr>
        <w:t xml:space="preserve">Przedmiotem zamówienia jest </w:t>
      </w:r>
      <w:r w:rsidR="00071318" w:rsidRPr="00071318">
        <w:rPr>
          <w:rFonts w:ascii="Calibri" w:eastAsia="Calibri" w:hAnsi="Calibri" w:cs="Calibri"/>
          <w:lang w:eastAsia="en-US"/>
        </w:rPr>
        <w:t xml:space="preserve">realizacja wystawy na temat cmentarzy z I Wojny Światowej w Gminie Sękowa, wraz z elementami towarzyszącymi, zgodnie z wytycznymi zawartymi w dokumencie pt. “Koncepcja wystawy na temat cmentarzy z I Wojny Światowej w Gminie Sękowa” przygotowanym przez Małopolski Instytut Kultury w Krakowie, stanowiącym załącznik nr 1 do </w:t>
      </w:r>
      <w:r w:rsidR="00071318">
        <w:rPr>
          <w:rFonts w:ascii="Calibri" w:eastAsia="Calibri" w:hAnsi="Calibri" w:cs="Calibri"/>
          <w:lang w:eastAsia="en-US"/>
        </w:rPr>
        <w:t>ogłoszenia o udzielanym zamówieniu, na podstawie którego zawarto przedmiotową umowę.</w:t>
      </w:r>
    </w:p>
    <w:p w14:paraId="6B1BBE8B" w14:textId="7F01258F" w:rsidR="0012054A" w:rsidRPr="0012054A" w:rsidRDefault="0012054A" w:rsidP="0012054A">
      <w:pPr>
        <w:pStyle w:val="WW-Domylnie"/>
        <w:numPr>
          <w:ilvl w:val="0"/>
          <w:numId w:val="1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  <w:r w:rsidRPr="0012054A">
        <w:rPr>
          <w:rFonts w:ascii="Calibri" w:eastAsia="Calibri" w:hAnsi="Calibri" w:cs="Calibri"/>
          <w:lang w:eastAsia="en-US"/>
        </w:rPr>
        <w:t>W ramach zamówienia należy wykonać:</w:t>
      </w:r>
    </w:p>
    <w:p w14:paraId="33DD9634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  <w:b/>
        </w:rPr>
        <w:t xml:space="preserve">Wystawa plenerowa mobilna </w:t>
      </w:r>
    </w:p>
    <w:p w14:paraId="56D82906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lastRenderedPageBreak/>
        <w:t xml:space="preserve">Opracowanie merytoryczne wystawy (minimum 15 stron maszynopisu), </w:t>
      </w:r>
    </w:p>
    <w:p w14:paraId="3DAAA6BE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Dobór i zakup zdjęć, </w:t>
      </w:r>
    </w:p>
    <w:p w14:paraId="56CB9F83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Projekt stelaży, projekt graficzny oraz wykonanie wystawy plenerowej, składającej się z modułów prezentujących 24 plansze. </w:t>
      </w:r>
    </w:p>
    <w:p w14:paraId="5CB35249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System wystawienniczy, mobilny. Konstrukcja do wystawiennictwa zewnętrznego (odporna na warunki atmosferyczne, odporna na podmuchy wiatru do 120 km/h), obciążona.</w:t>
      </w:r>
    </w:p>
    <w:p w14:paraId="6668915C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Plansze z nadrukiem UV.  </w:t>
      </w:r>
    </w:p>
    <w:p w14:paraId="549D6444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Tłumaczenie wystawy na język angielski, niemiecki, słowacki, rosyjski i węgierski. </w:t>
      </w:r>
    </w:p>
    <w:p w14:paraId="351C697C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Namiot wystawienniczy o wymiarach min 8m x 20m x 2,5m o konstrukcji z rur stalowych ocynkowanych łączonych złączami o średnicy w pionie min. 54 mm. </w:t>
      </w:r>
      <w:r w:rsidRPr="008474CD">
        <w:rPr>
          <w:rFonts w:ascii="Calibri" w:eastAsia="Calibri" w:hAnsi="Calibri" w:cs="Calibri"/>
        </w:rPr>
        <w:br/>
        <w:t xml:space="preserve">Plandeka dachowa PCV o grubości min.  550 g/m²,  wodoszczelna, bezszwowa tj. złożona z jednej części i ogniotrwała zgodna z certyfikatem EN - 13501-1. Ściany boczne zdejmowane wykonane z wodoszczelnej tkaniny PCV grubości min. 500 g/m². Namiot łatwy w montażu i transporcie oraz serwisowaniu. Kolor do uzgodnienia z Zamawiającym. </w:t>
      </w:r>
    </w:p>
    <w:p w14:paraId="1E07794A" w14:textId="77777777" w:rsidR="008474CD" w:rsidRPr="008474CD" w:rsidRDefault="008474CD" w:rsidP="008474CD">
      <w:pPr>
        <w:pStyle w:val="WW-Domylnie"/>
        <w:numPr>
          <w:ilvl w:val="0"/>
          <w:numId w:val="38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Dostawa i montaż w jednym miejscu. </w:t>
      </w:r>
    </w:p>
    <w:p w14:paraId="1FC4CB0D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r w:rsidRPr="008474CD">
        <w:rPr>
          <w:rFonts w:ascii="Calibri" w:eastAsia="Calibri" w:hAnsi="Calibri" w:cs="Calibri"/>
          <w:b/>
        </w:rPr>
        <w:t xml:space="preserve">Audiodeskrypcja wystawy </w:t>
      </w:r>
    </w:p>
    <w:p w14:paraId="5BAE69EB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Wykonanie audiodeskrypcji wystawy do każdej z plansz. </w:t>
      </w:r>
    </w:p>
    <w:p w14:paraId="4D223F0D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Nagranie osobno dla każdej z plansz (w sumie 24 nagrania). </w:t>
      </w:r>
    </w:p>
    <w:p w14:paraId="35D9B808" w14:textId="77777777" w:rsidR="008474CD" w:rsidRPr="008474CD" w:rsidRDefault="008474CD" w:rsidP="008474CD">
      <w:pPr>
        <w:pStyle w:val="WW-Domylnie"/>
        <w:numPr>
          <w:ilvl w:val="0"/>
          <w:numId w:val="36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Format video wraz z ilustracją planszy.</w:t>
      </w:r>
    </w:p>
    <w:p w14:paraId="7C75CA5E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r w:rsidRPr="008474CD">
        <w:rPr>
          <w:rFonts w:ascii="Calibri" w:eastAsia="Calibri" w:hAnsi="Calibri" w:cs="Calibri"/>
          <w:b/>
        </w:rPr>
        <w:t xml:space="preserve">Strona internetowa towarzysząca wystawie </w:t>
      </w:r>
    </w:p>
    <w:p w14:paraId="4DE17295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Projekt strony internetowej wraz z programowaniem </w:t>
      </w:r>
    </w:p>
    <w:p w14:paraId="5CF59079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przygotowany w oparciu o platformę WordPress, w najnowszej wersji dostępnej na dzień wdrożenia witryny, z możliwością bieżącej aktualizacji wersji platformy przez Zamawiającego. </w:t>
      </w:r>
    </w:p>
    <w:p w14:paraId="53B463B3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Na czas programowania serwisu oraz przez okres trwania 5-letniej gwarancji, dostępna będzie wersja testowa / rozwojowa, zainstalowana na serwerach Wykonawcy.</w:t>
      </w:r>
    </w:p>
    <w:p w14:paraId="4A619987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dostosowany do ekranów mobilnych (smartfon, tablet) oraz desktop, z wykorzystaniem technologii Responsive Web Design. </w:t>
      </w:r>
    </w:p>
    <w:p w14:paraId="1D4B9F2B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Serwis wykonany zgodnie z regułami optymalizacji pod kątem wyszukiwarek internetowych (zachowanie właściwej hierarchii nagłówków, możliwość </w:t>
      </w:r>
      <w:r w:rsidRPr="008474CD">
        <w:rPr>
          <w:rFonts w:ascii="Calibri" w:eastAsia="Calibri" w:hAnsi="Calibri" w:cs="Calibri"/>
        </w:rPr>
        <w:lastRenderedPageBreak/>
        <w:t xml:space="preserve">zamieszczania opisów alternatywnych dla obrazków, poprawny semantycznie i zgodny ze standardami kod HTML). </w:t>
      </w:r>
    </w:p>
    <w:p w14:paraId="79260744" w14:textId="77777777" w:rsidR="008474CD" w:rsidRPr="008474CD" w:rsidRDefault="008474CD" w:rsidP="008474CD">
      <w:pPr>
        <w:pStyle w:val="WW-Domylnie"/>
        <w:numPr>
          <w:ilvl w:val="0"/>
          <w:numId w:val="40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Serwis powinien zawierać co najmniej:</w:t>
      </w:r>
      <w:r w:rsidRPr="008474CD">
        <w:rPr>
          <w:rFonts w:ascii="Calibri" w:eastAsia="Calibri" w:hAnsi="Calibri" w:cs="Calibri"/>
        </w:rPr>
        <w:br/>
        <w:t>- Mapę gminy z wskazaniem atrakcji turystycznych i krótkiego opis (treść dostarczy zamawiający)</w:t>
      </w:r>
      <w:r w:rsidRPr="008474CD">
        <w:rPr>
          <w:rFonts w:ascii="Calibri" w:eastAsia="Calibri" w:hAnsi="Calibri" w:cs="Calibri"/>
        </w:rPr>
        <w:br/>
        <w:t>- projekcję multimedialną min. 3 cmentarzy (tj. połączone ze sobą panoramy sferyczne tworzące interaktywną trójwymiarową przestrzeń, w której użytkownik może swobodnie przemieszczać się zarówno przed komputerem, tabletem lub smartfonem w dowolnej przeglądarce internetowej</w:t>
      </w:r>
      <w:r w:rsidRPr="008474CD">
        <w:rPr>
          <w:rFonts w:ascii="Calibri" w:eastAsia="Calibri" w:hAnsi="Calibri" w:cs="Calibri"/>
        </w:rPr>
        <w:br/>
        <w:t>- grafikę cmentarza i spis poległych na 23 cmentarzach (treść dostarczy zamawiający)</w:t>
      </w:r>
      <w:r w:rsidRPr="008474CD">
        <w:rPr>
          <w:rFonts w:ascii="Calibri" w:eastAsia="Calibri" w:hAnsi="Calibri" w:cs="Calibri"/>
        </w:rPr>
        <w:br/>
        <w:t xml:space="preserve">- cyfrowe odwzorowania min. 10 eksponatów muzealnych. </w:t>
      </w:r>
      <w:r w:rsidRPr="008474CD">
        <w:rPr>
          <w:rFonts w:ascii="Calibri" w:eastAsia="Calibri" w:hAnsi="Calibri" w:cs="Calibri"/>
        </w:rPr>
        <w:br/>
        <w:t xml:space="preserve">- klip wideo promujący wystawę </w:t>
      </w:r>
      <w:r w:rsidRPr="008474CD">
        <w:rPr>
          <w:rFonts w:ascii="Calibri" w:eastAsia="Calibri" w:hAnsi="Calibri" w:cs="Calibri"/>
        </w:rPr>
        <w:br/>
        <w:t xml:space="preserve">- mapę parku historycznego  </w:t>
      </w:r>
    </w:p>
    <w:p w14:paraId="42F1A2F4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b/>
        </w:rPr>
      </w:pPr>
      <w:r w:rsidRPr="008474CD">
        <w:rPr>
          <w:rFonts w:ascii="Calibri" w:eastAsia="Calibri" w:hAnsi="Calibri" w:cs="Calibri"/>
          <w:b/>
        </w:rPr>
        <w:t>Wydawnictwo towarzyszące wystawie, w formie albumowej</w:t>
      </w:r>
    </w:p>
    <w:p w14:paraId="4B05502B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Opracowanie merytoryczne albumu (co najmniej 12 stron maszynopisu) wraz z zakupem zdjęć,</w:t>
      </w:r>
    </w:p>
    <w:p w14:paraId="25E1602F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Projekt, skład i wydruk. Format A4, w orientacji poziomej, w twardej oprawie druk pełen kolor, objętość minimum 60 stron + okładka,</w:t>
      </w:r>
    </w:p>
    <w:p w14:paraId="5233A764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Papier niepowlekany, matowy, gramatura co najmniej 150, okładka gramatura co najmniej 250,</w:t>
      </w:r>
    </w:p>
    <w:p w14:paraId="22A989A3" w14:textId="77777777" w:rsidR="008474CD" w:rsidRPr="008474CD" w:rsidRDefault="008474CD" w:rsidP="008474CD">
      <w:pPr>
        <w:pStyle w:val="WW-Domylnie"/>
        <w:numPr>
          <w:ilvl w:val="0"/>
          <w:numId w:val="37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Nakład 800 szt. </w:t>
      </w:r>
    </w:p>
    <w:p w14:paraId="5D11F1AD" w14:textId="77777777" w:rsidR="008474CD" w:rsidRPr="008474CD" w:rsidRDefault="008474CD" w:rsidP="008474CD">
      <w:pPr>
        <w:pStyle w:val="WW-Domylnie"/>
        <w:numPr>
          <w:ilvl w:val="0"/>
          <w:numId w:val="41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  <w:b/>
        </w:rPr>
        <w:t>Klip wideo promujący wystawę</w:t>
      </w:r>
      <w:r w:rsidRPr="008474CD">
        <w:rPr>
          <w:rFonts w:ascii="Calibri" w:eastAsia="Calibri" w:hAnsi="Calibri" w:cs="Calibri"/>
        </w:rPr>
        <w:t xml:space="preserve">  </w:t>
      </w:r>
    </w:p>
    <w:p w14:paraId="14717449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>Opracowanie scenariusza oraz wykonanie klipu,</w:t>
      </w:r>
    </w:p>
    <w:p w14:paraId="5F86C05A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Film w jakości full HD, format obrazu 16:9, kodek H.265 lub H.264</w:t>
      </w:r>
    </w:p>
    <w:p w14:paraId="4F8E2080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Dźwięk o jakości min. 48 000 kHz, 192kb/s </w:t>
      </w:r>
    </w:p>
    <w:p w14:paraId="1A81A63E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Format pliku .avi lub .mp4 </w:t>
      </w:r>
    </w:p>
    <w:p w14:paraId="7AD366E5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Długość filmu 45 - 90 sekund </w:t>
      </w:r>
    </w:p>
    <w:p w14:paraId="1B1F5F3F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Muzyka ilustracyjna wraz z licencją  </w:t>
      </w:r>
    </w:p>
    <w:p w14:paraId="1D95B7B3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Elementy graficzne, animowane przejście, efekty sfx dynamizujące obraz </w:t>
      </w:r>
    </w:p>
    <w:p w14:paraId="13B51044" w14:textId="77777777" w:rsidR="008474CD" w:rsidRPr="008474CD" w:rsidRDefault="008474CD" w:rsidP="008474CD">
      <w:pPr>
        <w:pStyle w:val="WW-Domylnie"/>
        <w:numPr>
          <w:ilvl w:val="0"/>
          <w:numId w:val="39"/>
        </w:numPr>
        <w:tabs>
          <w:tab w:val="left" w:pos="426"/>
        </w:tabs>
        <w:spacing w:before="120" w:after="120"/>
        <w:rPr>
          <w:rFonts w:ascii="Calibri" w:eastAsia="Calibri" w:hAnsi="Calibri" w:cs="Calibri"/>
        </w:rPr>
      </w:pPr>
      <w:r w:rsidRPr="008474CD">
        <w:rPr>
          <w:rFonts w:ascii="Calibri" w:eastAsia="Calibri" w:hAnsi="Calibri" w:cs="Calibri"/>
        </w:rPr>
        <w:t xml:space="preserve"> Master filmu dostarczony na nośniku DVD na życzenie Zamawiającego.</w:t>
      </w:r>
    </w:p>
    <w:p w14:paraId="3F916604" w14:textId="77777777" w:rsidR="00517C55" w:rsidRPr="00275131" w:rsidRDefault="00517C55" w:rsidP="00517C55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eastAsia="Calibri" w:hAnsi="Calibri" w:cs="Calibri"/>
        </w:rPr>
      </w:pPr>
    </w:p>
    <w:p w14:paraId="69D1B664" w14:textId="77777777" w:rsidR="00B049BB" w:rsidRPr="00BB67D2" w:rsidRDefault="00B049BB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3</w:t>
      </w:r>
    </w:p>
    <w:p w14:paraId="3152A7DD" w14:textId="2F1D938C" w:rsidR="009C6F3D" w:rsidRDefault="00DA5A8F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Wykonawca zobowiązuje się wykonać zamówienie w terminie do </w:t>
      </w:r>
      <w:r w:rsidR="0012054A">
        <w:rPr>
          <w:rFonts w:ascii="Calibri" w:hAnsi="Calibri" w:cs="Calibri"/>
        </w:rPr>
        <w:t>3</w:t>
      </w:r>
      <w:r w:rsidR="00576234">
        <w:rPr>
          <w:rFonts w:ascii="Calibri" w:hAnsi="Calibri" w:cs="Calibri"/>
        </w:rPr>
        <w:t>1</w:t>
      </w:r>
      <w:r w:rsidR="0012054A">
        <w:rPr>
          <w:rFonts w:ascii="Calibri" w:hAnsi="Calibri" w:cs="Calibri"/>
        </w:rPr>
        <w:t xml:space="preserve"> </w:t>
      </w:r>
      <w:r w:rsidR="00576234">
        <w:rPr>
          <w:rFonts w:ascii="Calibri" w:hAnsi="Calibri" w:cs="Calibri"/>
        </w:rPr>
        <w:t>lipca</w:t>
      </w:r>
      <w:r w:rsidR="0012054A">
        <w:rPr>
          <w:rFonts w:ascii="Calibri" w:hAnsi="Calibri" w:cs="Calibri"/>
        </w:rPr>
        <w:t xml:space="preserve"> </w:t>
      </w:r>
      <w:r w:rsidRPr="009C6F3D">
        <w:rPr>
          <w:rFonts w:ascii="Calibri" w:hAnsi="Calibri" w:cs="Calibri"/>
        </w:rPr>
        <w:t>202</w:t>
      </w:r>
      <w:r w:rsidR="0012054A">
        <w:rPr>
          <w:rFonts w:ascii="Calibri" w:hAnsi="Calibri" w:cs="Calibri"/>
        </w:rPr>
        <w:t>3</w:t>
      </w:r>
      <w:r w:rsidRPr="009C6F3D">
        <w:rPr>
          <w:rFonts w:ascii="Calibri" w:hAnsi="Calibri" w:cs="Calibri"/>
        </w:rPr>
        <w:t xml:space="preserve"> r.</w:t>
      </w:r>
    </w:p>
    <w:p w14:paraId="5B181028" w14:textId="57814F4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lastRenderedPageBreak/>
        <w:t xml:space="preserve">§ </w:t>
      </w:r>
      <w:r w:rsidR="00DC754C" w:rsidRPr="00BB67D2">
        <w:rPr>
          <w:rFonts w:ascii="Calibri" w:hAnsi="Calibri" w:cs="Calibri"/>
          <w:b/>
          <w:bCs/>
        </w:rPr>
        <w:t>4</w:t>
      </w:r>
    </w:p>
    <w:p w14:paraId="4530C0B9" w14:textId="547AA44B" w:rsidR="00EB055D" w:rsidRPr="0059792A" w:rsidRDefault="006D7D97" w:rsidP="0059792A">
      <w:pPr>
        <w:pStyle w:val="Akapitzlist"/>
        <w:numPr>
          <w:ilvl w:val="2"/>
          <w:numId w:val="39"/>
        </w:numPr>
        <w:spacing w:after="120" w:line="276" w:lineRule="auto"/>
        <w:ind w:left="360"/>
        <w:rPr>
          <w:rFonts w:ascii="Calibri" w:eastAsia="Garamond" w:hAnsi="Calibri" w:cs="Calibri"/>
          <w:lang w:val="pl-PL"/>
        </w:rPr>
      </w:pPr>
      <w:r w:rsidRPr="006D7D97">
        <w:rPr>
          <w:rFonts w:ascii="Calibri" w:hAnsi="Calibri" w:cs="Calibri"/>
          <w:sz w:val="24"/>
          <w:szCs w:val="24"/>
          <w:lang w:val="pl-PL"/>
        </w:rPr>
        <w:t>Z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>a wykonanie całości zamówienia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 Wykonawc</w:t>
      </w:r>
      <w:r w:rsidR="00683805" w:rsidRPr="006D7D97">
        <w:rPr>
          <w:rFonts w:ascii="Calibri" w:hAnsi="Calibri" w:cs="Calibri"/>
          <w:sz w:val="24"/>
          <w:szCs w:val="24"/>
          <w:lang w:val="pl-PL"/>
        </w:rPr>
        <w:t xml:space="preserve">a otrzyma </w:t>
      </w:r>
      <w:r w:rsidR="00EB055D" w:rsidRPr="006D7D97">
        <w:rPr>
          <w:rFonts w:ascii="Calibri" w:hAnsi="Calibri" w:cs="Calibri"/>
          <w:sz w:val="24"/>
          <w:szCs w:val="24"/>
          <w:lang w:val="pl-PL"/>
        </w:rPr>
        <w:t xml:space="preserve">wynagrodzenie ryczałtowe w wysokości </w:t>
      </w:r>
      <w:r w:rsidR="00932EE5" w:rsidRPr="006D7D97">
        <w:rPr>
          <w:rFonts w:ascii="Calibri" w:hAnsi="Calibri" w:cs="Calibri"/>
          <w:sz w:val="24"/>
          <w:szCs w:val="24"/>
          <w:lang w:val="pl-PL"/>
        </w:rPr>
        <w:t>………….. zł brutto</w:t>
      </w:r>
      <w:r w:rsidR="0059792A">
        <w:rPr>
          <w:rFonts w:ascii="Calibri" w:hAnsi="Calibri" w:cs="Calibri"/>
          <w:sz w:val="24"/>
          <w:szCs w:val="24"/>
          <w:lang w:val="pl-PL"/>
        </w:rPr>
        <w:t>.</w:t>
      </w:r>
    </w:p>
    <w:p w14:paraId="7A5E4C26" w14:textId="55A02A46" w:rsidR="00EB055D" w:rsidRPr="00BB67D2" w:rsidRDefault="00EB055D" w:rsidP="006D7D97">
      <w:pPr>
        <w:pStyle w:val="WW-Domylnie"/>
        <w:numPr>
          <w:ilvl w:val="2"/>
          <w:numId w:val="39"/>
        </w:numPr>
        <w:tabs>
          <w:tab w:val="clear" w:pos="708"/>
          <w:tab w:val="left" w:pos="426"/>
        </w:tabs>
        <w:spacing w:before="120" w:after="120" w:line="276" w:lineRule="auto"/>
        <w:ind w:left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Ustala się, że wynagrodzenie Wykonawcy opisane w ust. 1 uwzględnia wszystkie obowiązujące w Polsce podatki, łącznie z podatkiem VAT, jeśli występuje, wszelkie inne opłaty związane z wykonaniem przedmiotu umowy oraz wszelkie składniki</w:t>
      </w:r>
      <w:r w:rsidR="00136233">
        <w:rPr>
          <w:rFonts w:ascii="Calibri" w:hAnsi="Calibri" w:cs="Calibri"/>
        </w:rPr>
        <w:t xml:space="preserve">, w tym wynagrodzenie za przeniesienie autorskich praw majątkowych do </w:t>
      </w:r>
      <w:r w:rsidR="005C127B">
        <w:rPr>
          <w:rFonts w:ascii="Calibri" w:hAnsi="Calibri" w:cs="Calibri"/>
        </w:rPr>
        <w:t>utworów wytworzonych w ramach umowy</w:t>
      </w:r>
      <w:r w:rsidR="0075083C">
        <w:rPr>
          <w:rFonts w:ascii="Calibri" w:hAnsi="Calibri" w:cs="Calibri"/>
        </w:rPr>
        <w:t>,</w:t>
      </w:r>
      <w:r w:rsidRPr="00BB67D2">
        <w:rPr>
          <w:rFonts w:ascii="Calibri" w:hAnsi="Calibri" w:cs="Calibri"/>
        </w:rPr>
        <w:t xml:space="preserve"> jak również wszystkie koszty Wykonawcy niezbędne do prawidłowego wykonania przedmiotu umowy.</w:t>
      </w:r>
    </w:p>
    <w:p w14:paraId="596AC201" w14:textId="77777777" w:rsidR="00FE5A96" w:rsidRPr="00AA2564" w:rsidRDefault="00FE5A96" w:rsidP="008B609F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16D9DDFF" w14:textId="57023CEB" w:rsidR="00EB055D" w:rsidRPr="00BB67D2" w:rsidRDefault="00EB055D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117A3D" w:rsidRPr="00BB67D2">
        <w:rPr>
          <w:rFonts w:ascii="Calibri" w:hAnsi="Calibri" w:cs="Calibri"/>
          <w:b/>
          <w:bCs/>
        </w:rPr>
        <w:t>5</w:t>
      </w:r>
    </w:p>
    <w:p w14:paraId="3F263AB8" w14:textId="3E18A4CF" w:rsidR="00EB055D" w:rsidRPr="00AF143F" w:rsidRDefault="00AE7230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AF143F">
        <w:rPr>
          <w:rFonts w:ascii="Calibri" w:hAnsi="Calibri" w:cs="Calibri"/>
        </w:rPr>
        <w:t xml:space="preserve">Rozliczenie za wykonanie przedmiotu umowy </w:t>
      </w:r>
      <w:r w:rsidR="0059792A">
        <w:rPr>
          <w:rFonts w:ascii="Calibri" w:hAnsi="Calibri" w:cs="Calibri"/>
        </w:rPr>
        <w:t>odbędzie się jednorazowo po wykonaniu całości zamówienia.</w:t>
      </w:r>
    </w:p>
    <w:p w14:paraId="0B1D1383" w14:textId="77777777" w:rsidR="00EB055D" w:rsidRPr="00BB67D2" w:rsidRDefault="00EB055D" w:rsidP="00C51AC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Dane do faktury:</w:t>
      </w:r>
    </w:p>
    <w:p w14:paraId="6E9206CB" w14:textId="77777777" w:rsidR="006A74E6" w:rsidRPr="00BB67D2" w:rsidRDefault="006A74E6" w:rsidP="00842F4D">
      <w:pPr>
        <w:pStyle w:val="WW-Domylnie"/>
        <w:tabs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Nabywca –  Gmina Sękowa, 38-307 Sękowa, NIP 7381013686,</w:t>
      </w:r>
    </w:p>
    <w:p w14:paraId="20D6E362" w14:textId="440B26A0" w:rsidR="00EB055D" w:rsidRPr="00BB67D2" w:rsidRDefault="006A74E6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Odbiorca – Urząd Gminy Sękowa, Sękowa 252, 38-307 Sękowa.</w:t>
      </w:r>
    </w:p>
    <w:p w14:paraId="6EDDF1C1" w14:textId="0D8983B9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Zapłata dokonana zostanie w PLN na rachunek bankowy Wykonawcy </w:t>
      </w:r>
      <w:r w:rsidR="0059792A">
        <w:rPr>
          <w:rFonts w:ascii="Calibri" w:hAnsi="Calibri" w:cs="Calibri"/>
        </w:rPr>
        <w:t>o numerze ……………………………………</w:t>
      </w:r>
    </w:p>
    <w:p w14:paraId="7B68E721" w14:textId="0277D1BB" w:rsidR="00772EB5" w:rsidRPr="00BB67D2" w:rsidRDefault="00772EB5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53905A12" w14:textId="60B597DB" w:rsidR="00EB055D" w:rsidRPr="00BB67D2" w:rsidRDefault="009F548E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Faktura będzie płatna</w:t>
      </w:r>
      <w:r w:rsidR="00EB055D" w:rsidRPr="00BB67D2">
        <w:rPr>
          <w:rFonts w:ascii="Calibri" w:hAnsi="Calibri" w:cs="Calibri"/>
        </w:rPr>
        <w:t xml:space="preserve"> w terminie </w:t>
      </w:r>
      <w:r w:rsidR="003609EF">
        <w:rPr>
          <w:rFonts w:ascii="Calibri" w:hAnsi="Calibri" w:cs="Calibri"/>
        </w:rPr>
        <w:t>30</w:t>
      </w:r>
      <w:r w:rsidR="00EB055D" w:rsidRPr="00BB67D2">
        <w:rPr>
          <w:rFonts w:ascii="Calibri" w:hAnsi="Calibri" w:cs="Calibri"/>
        </w:rPr>
        <w:t xml:space="preserve"> dni</w:t>
      </w:r>
      <w:r w:rsidR="00AA2564">
        <w:rPr>
          <w:rFonts w:ascii="Calibri" w:hAnsi="Calibri" w:cs="Calibri"/>
        </w:rPr>
        <w:t>,</w:t>
      </w:r>
      <w:r w:rsidR="00EB055D" w:rsidRPr="00BB67D2">
        <w:rPr>
          <w:rFonts w:ascii="Calibri" w:hAnsi="Calibri" w:cs="Calibri"/>
        </w:rPr>
        <w:t xml:space="preserve"> licząc od dnia złożenia do siedziby Zamawiającego prawidłowo wystawionej </w:t>
      </w:r>
      <w:r w:rsidRPr="00BB67D2">
        <w:rPr>
          <w:rFonts w:ascii="Calibri" w:hAnsi="Calibri" w:cs="Calibri"/>
        </w:rPr>
        <w:t xml:space="preserve">i zatwierdzonej przez Zamawiającego </w:t>
      </w:r>
      <w:r w:rsidR="00EB055D" w:rsidRPr="00BB67D2">
        <w:rPr>
          <w:rFonts w:ascii="Calibri" w:hAnsi="Calibri" w:cs="Calibri"/>
        </w:rPr>
        <w:t>faktury.</w:t>
      </w:r>
    </w:p>
    <w:p w14:paraId="63DC402D" w14:textId="77777777" w:rsidR="00EB055D" w:rsidRPr="00BB67D2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dzień dokonania płatności przyjmuje się dzień obciążenia rachunku bankowego Zamawiającego sumą płatności.</w:t>
      </w:r>
    </w:p>
    <w:p w14:paraId="1F50C05D" w14:textId="4D57148C" w:rsidR="002745BA" w:rsidRDefault="00EB055D" w:rsidP="00842F4D">
      <w:pPr>
        <w:pStyle w:val="WW-Domylnie"/>
        <w:numPr>
          <w:ilvl w:val="0"/>
          <w:numId w:val="11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Przedłożenie przez Wykonawcę nieprawidłowo wystawionej faktury, skutkować będzie jej zwrotem Wykonawcy, nie powodując skutków wobec Zamawiającego, a w szczególności nie dając prawa do naliczenia odsetek za opóźnienie w płatności.</w:t>
      </w:r>
    </w:p>
    <w:p w14:paraId="700454AD" w14:textId="77777777" w:rsidR="00A74E40" w:rsidRPr="00BB67D2" w:rsidRDefault="00A74E40" w:rsidP="00A74E40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7F073BE" w14:textId="4FFDAA7A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="0086205C" w:rsidRPr="00BB67D2">
        <w:rPr>
          <w:rFonts w:ascii="Calibri" w:hAnsi="Calibri" w:cs="Calibri"/>
          <w:b/>
          <w:bCs/>
        </w:rPr>
        <w:t>6</w:t>
      </w:r>
    </w:p>
    <w:p w14:paraId="5E95368F" w14:textId="1D923C17" w:rsidR="008C0BB6" w:rsidRPr="00BB67D2" w:rsidRDefault="0013774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</w:t>
      </w:r>
      <w:r w:rsidR="008C0BB6" w:rsidRPr="00BB67D2">
        <w:rPr>
          <w:rFonts w:ascii="Calibri" w:hAnsi="Calibri" w:cs="Calibri"/>
        </w:rPr>
        <w:t>ykonawca udziel</w:t>
      </w:r>
      <w:r w:rsidR="00E317C5">
        <w:rPr>
          <w:rFonts w:ascii="Calibri" w:hAnsi="Calibri" w:cs="Calibri"/>
        </w:rPr>
        <w:t>i</w:t>
      </w:r>
      <w:r w:rsidR="008C0BB6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 xml:space="preserve">gwarancji </w:t>
      </w:r>
      <w:r w:rsidR="008C0BB6" w:rsidRPr="00BB67D2">
        <w:rPr>
          <w:rFonts w:ascii="Calibri" w:hAnsi="Calibri" w:cs="Calibri"/>
        </w:rPr>
        <w:t>na</w:t>
      </w:r>
      <w:r w:rsidR="003C6093">
        <w:rPr>
          <w:rFonts w:ascii="Calibri" w:hAnsi="Calibri" w:cs="Calibri"/>
        </w:rPr>
        <w:t xml:space="preserve"> rzeczy, które zostaną dostarczone lub wykonane w ramach zamówienia</w:t>
      </w:r>
      <w:r w:rsidR="00E317C5">
        <w:rPr>
          <w:rFonts w:ascii="Calibri" w:hAnsi="Calibri" w:cs="Calibri"/>
        </w:rPr>
        <w:t>,</w:t>
      </w:r>
      <w:r w:rsidR="00C22E6E" w:rsidRPr="00BB67D2">
        <w:rPr>
          <w:rFonts w:ascii="Calibri" w:hAnsi="Calibri" w:cs="Calibri"/>
        </w:rPr>
        <w:t xml:space="preserve"> </w:t>
      </w:r>
      <w:r w:rsidR="008C0BB6" w:rsidRPr="00BB67D2">
        <w:rPr>
          <w:rFonts w:ascii="Calibri" w:hAnsi="Calibri" w:cs="Calibri"/>
        </w:rPr>
        <w:t>na okres 60 miesięcy od</w:t>
      </w:r>
      <w:r w:rsidR="00CB12FE" w:rsidRPr="00BB67D2">
        <w:rPr>
          <w:rFonts w:ascii="Calibri" w:hAnsi="Calibri" w:cs="Calibri"/>
        </w:rPr>
        <w:t xml:space="preserve"> </w:t>
      </w:r>
      <w:r w:rsidR="00E317C5">
        <w:rPr>
          <w:rFonts w:ascii="Calibri" w:hAnsi="Calibri" w:cs="Calibri"/>
        </w:rPr>
        <w:t xml:space="preserve">dnia </w:t>
      </w:r>
      <w:r w:rsidR="00DF296C">
        <w:rPr>
          <w:rFonts w:ascii="Calibri" w:hAnsi="Calibri" w:cs="Calibri"/>
        </w:rPr>
        <w:t>wykonania całości zamówienia i wystawi dokument gwarancyjny w oparciu o postanowienia niniejszego paragrafu.</w:t>
      </w:r>
    </w:p>
    <w:p w14:paraId="75873E20" w14:textId="74C8533D" w:rsidR="0033395D" w:rsidRPr="00BB67D2" w:rsidRDefault="005B1A5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 ramach gwarancji Wykonawca zobowiązuje się do nieodpłatnego usuwania wad wykonanego przedmiotu zamówienia</w:t>
      </w:r>
      <w:r w:rsidR="00BA6BDE" w:rsidRPr="00BB67D2">
        <w:rPr>
          <w:rFonts w:ascii="Calibri" w:hAnsi="Calibri" w:cs="Calibri"/>
        </w:rPr>
        <w:t xml:space="preserve">, w terminie 7 dni od zgłoszenia wady </w:t>
      </w:r>
      <w:r w:rsidR="008E06BC" w:rsidRPr="00BB67D2">
        <w:rPr>
          <w:rFonts w:ascii="Calibri" w:hAnsi="Calibri" w:cs="Calibri"/>
        </w:rPr>
        <w:t>przez Zamawiającego.</w:t>
      </w:r>
    </w:p>
    <w:p w14:paraId="40333357" w14:textId="085FDA3A" w:rsidR="008E06BC" w:rsidRPr="00BB67D2" w:rsidRDefault="008E06BC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obiektywnej niemożności usunięcia wady, w terminie, o którym mowa w ust. 2, Wykonawca uzgodni z Zamawiającym </w:t>
      </w:r>
      <w:r w:rsidR="0016566A" w:rsidRPr="00BB67D2">
        <w:rPr>
          <w:rFonts w:ascii="Calibri" w:hAnsi="Calibri" w:cs="Calibri"/>
        </w:rPr>
        <w:t>inny termin.</w:t>
      </w:r>
    </w:p>
    <w:p w14:paraId="1F7D2E5B" w14:textId="5B36A45C" w:rsidR="00DF242A" w:rsidRPr="00BB67D2" w:rsidRDefault="00DF242A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Jeżeli Wykonawca </w:t>
      </w:r>
      <w:r w:rsidR="006C089A" w:rsidRPr="00BB67D2">
        <w:rPr>
          <w:rFonts w:ascii="Calibri" w:hAnsi="Calibri" w:cs="Calibri"/>
        </w:rPr>
        <w:t xml:space="preserve">nie usunie wady w terminie określonym w ust. 2 lub ust. 3, Zamawiający może zlecić usunięcie wady osobie trzeciej, na koszt </w:t>
      </w:r>
      <w:r w:rsidR="002E3FAB" w:rsidRPr="00BB67D2">
        <w:rPr>
          <w:rFonts w:ascii="Calibri" w:hAnsi="Calibri" w:cs="Calibri"/>
        </w:rPr>
        <w:t>i ryzyko Wykonawcy.</w:t>
      </w:r>
    </w:p>
    <w:p w14:paraId="1CDEFFEE" w14:textId="1EBC0DFF" w:rsidR="0016566A" w:rsidRPr="00BB67D2" w:rsidRDefault="00C242D5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 czynności usunięcia wady sporządza się protokół</w:t>
      </w:r>
      <w:r w:rsidR="00B823DE" w:rsidRPr="00BB67D2">
        <w:rPr>
          <w:rFonts w:ascii="Calibri" w:hAnsi="Calibri" w:cs="Calibri"/>
        </w:rPr>
        <w:t>, który podlega zatwierdzeniu przez Zamawiającego.</w:t>
      </w:r>
    </w:p>
    <w:p w14:paraId="1813E3BD" w14:textId="12AD111E" w:rsidR="00AF542F" w:rsidRPr="00BB67D2" w:rsidRDefault="00AF542F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dwukrotnej naprawy tego samego elementu </w:t>
      </w:r>
      <w:r w:rsidR="00EA0318" w:rsidRPr="00BB67D2">
        <w:rPr>
          <w:rFonts w:ascii="Calibri" w:hAnsi="Calibri" w:cs="Calibri"/>
        </w:rPr>
        <w:t>przedmiotu zamówienia, zamawiającemu przysługuje prawo wymiany elementu na nowy, wolny od wad</w:t>
      </w:r>
      <w:r w:rsidR="0022276C" w:rsidRPr="00BB67D2">
        <w:rPr>
          <w:rFonts w:ascii="Calibri" w:hAnsi="Calibri" w:cs="Calibri"/>
        </w:rPr>
        <w:t xml:space="preserve">, a jeżeli nie jest to możliwe </w:t>
      </w:r>
      <w:r w:rsidR="006E3940" w:rsidRPr="00BB67D2">
        <w:rPr>
          <w:rFonts w:ascii="Calibri" w:hAnsi="Calibri" w:cs="Calibri"/>
        </w:rPr>
        <w:t>–</w:t>
      </w:r>
      <w:r w:rsidR="0022276C" w:rsidRPr="00BB67D2">
        <w:rPr>
          <w:rFonts w:ascii="Calibri" w:hAnsi="Calibri" w:cs="Calibri"/>
        </w:rPr>
        <w:t xml:space="preserve"> </w:t>
      </w:r>
      <w:r w:rsidR="006E3940" w:rsidRPr="00BB67D2">
        <w:rPr>
          <w:rFonts w:ascii="Calibri" w:hAnsi="Calibri" w:cs="Calibri"/>
        </w:rPr>
        <w:t>wymiany całego przedmiotu zamówienia</w:t>
      </w:r>
      <w:r w:rsidR="00BC2508" w:rsidRPr="00BB67D2">
        <w:rPr>
          <w:rFonts w:ascii="Calibri" w:hAnsi="Calibri" w:cs="Calibri"/>
        </w:rPr>
        <w:t xml:space="preserve"> na nowy, wolny od wad</w:t>
      </w:r>
      <w:r w:rsidR="00DF242A" w:rsidRPr="00BB67D2">
        <w:rPr>
          <w:rFonts w:ascii="Calibri" w:hAnsi="Calibri" w:cs="Calibri"/>
        </w:rPr>
        <w:t>.</w:t>
      </w:r>
    </w:p>
    <w:p w14:paraId="3BC8164B" w14:textId="5C9FDE48" w:rsidR="002E3FAB" w:rsidRDefault="002E3FAB" w:rsidP="00842F4D">
      <w:pPr>
        <w:pStyle w:val="WW-Domylnie"/>
        <w:numPr>
          <w:ilvl w:val="0"/>
          <w:numId w:val="13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przypadku </w:t>
      </w:r>
      <w:r w:rsidR="00EF52CC" w:rsidRPr="00BB67D2">
        <w:rPr>
          <w:rFonts w:ascii="Calibri" w:hAnsi="Calibri" w:cs="Calibri"/>
        </w:rPr>
        <w:t xml:space="preserve">usunięcia wady lub </w:t>
      </w:r>
      <w:bookmarkStart w:id="0" w:name="_Hlk89594153"/>
      <w:r w:rsidR="00EF52CC" w:rsidRPr="00BB67D2">
        <w:rPr>
          <w:rFonts w:ascii="Calibri" w:hAnsi="Calibri" w:cs="Calibri"/>
        </w:rPr>
        <w:t xml:space="preserve">dostarczenia </w:t>
      </w:r>
      <w:r w:rsidR="00BC2508" w:rsidRPr="00BB67D2">
        <w:rPr>
          <w:rFonts w:ascii="Calibri" w:hAnsi="Calibri" w:cs="Calibri"/>
        </w:rPr>
        <w:t>nowego</w:t>
      </w:r>
      <w:r w:rsidR="00EF52CC" w:rsidRPr="00BB67D2">
        <w:rPr>
          <w:rFonts w:ascii="Calibri" w:hAnsi="Calibri" w:cs="Calibri"/>
        </w:rPr>
        <w:t xml:space="preserve"> przedmiotu zamówienia</w:t>
      </w:r>
      <w:bookmarkEnd w:id="0"/>
      <w:r w:rsidR="00EF52CC" w:rsidRPr="00BB67D2">
        <w:rPr>
          <w:rFonts w:ascii="Calibri" w:hAnsi="Calibri" w:cs="Calibri"/>
        </w:rPr>
        <w:t>, okres gwarancji biegnie na nowo</w:t>
      </w:r>
      <w:r w:rsidR="00BC2508" w:rsidRPr="00BB67D2">
        <w:rPr>
          <w:rFonts w:ascii="Calibri" w:hAnsi="Calibri" w:cs="Calibri"/>
        </w:rPr>
        <w:t>, od dnia usunięcia wady lub dostarczenia nowego przedmiotu zamówienia</w:t>
      </w:r>
      <w:r w:rsidR="00AA2564">
        <w:rPr>
          <w:rFonts w:ascii="Calibri" w:hAnsi="Calibri" w:cs="Calibri"/>
        </w:rPr>
        <w:t>.</w:t>
      </w:r>
    </w:p>
    <w:p w14:paraId="365405C4" w14:textId="77777777" w:rsidR="00BA7B2C" w:rsidRDefault="00BA7B2C" w:rsidP="00BA7B2C">
      <w:pPr>
        <w:pStyle w:val="WW-Domylnie"/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</w:p>
    <w:p w14:paraId="524CD660" w14:textId="0F1C2277" w:rsidR="000C17BE" w:rsidRPr="00BB67D2" w:rsidRDefault="000C17BE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3A2D84" w:rsidRPr="00BB67D2">
        <w:rPr>
          <w:rFonts w:ascii="Calibri" w:hAnsi="Calibri" w:cs="Calibri"/>
          <w:b/>
          <w:bCs/>
        </w:rPr>
        <w:t>7</w:t>
      </w:r>
    </w:p>
    <w:p w14:paraId="6CC56A3F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wobec Zamawiającego pełną odpowiedzialność za wszelkie prace, których wykonanie powierzył Podwykonawcom. </w:t>
      </w:r>
    </w:p>
    <w:p w14:paraId="6C89F590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 ponosi pełną odpowiedzialność za dokonywanie w terminie wszelkich rozliczeń finansowych z Podwykonawcami. </w:t>
      </w:r>
    </w:p>
    <w:p w14:paraId="039E7DD7" w14:textId="77777777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Realizacja przedmiotu umowy przy udziale Podwykonawców nie zwalnia Wykonawcy z odpowiedzialności za wykonanie obowiązków umownych. Wykonawca odpowiada za działania i zaniechania Podwykonawców jak za własne. </w:t>
      </w:r>
    </w:p>
    <w:p w14:paraId="724E6390" w14:textId="1A8783FA" w:rsidR="000C17BE" w:rsidRPr="00BB67D2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 xml:space="preserve">Wykonawca, w przypadku chęci dokonania zmiany Podwykonawcy lub wprowadzenia nowego Podwykonawcy, zobowiązuje się każdorazowo przekazać Zamawiającemu </w:t>
      </w:r>
      <w:r w:rsidRPr="00BB67D2">
        <w:rPr>
          <w:rFonts w:ascii="Calibri" w:eastAsia="Calibri" w:hAnsi="Calibri" w:cs="Calibri"/>
          <w:lang w:eastAsia="pl-PL"/>
        </w:rPr>
        <w:lastRenderedPageBreak/>
        <w:t>informacje zawierające dane identyfikujące Podwykonawców i część (zakres) zamówienia objętego Podwykonawstwem.</w:t>
      </w:r>
    </w:p>
    <w:p w14:paraId="71D878B4" w14:textId="77777777" w:rsidR="00842F4D" w:rsidRDefault="000C17BE" w:rsidP="00842F4D">
      <w:pPr>
        <w:numPr>
          <w:ilvl w:val="0"/>
          <w:numId w:val="28"/>
        </w:num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BB67D2">
        <w:rPr>
          <w:rFonts w:ascii="Calibri" w:eastAsia="Calibri" w:hAnsi="Calibri" w:cs="Calibri"/>
          <w:lang w:eastAsia="pl-PL"/>
        </w:rPr>
        <w:t>Wykonawca nie może powierzyć wykonania zadań objętych przedmiotem umowy Podwykonawcy, bez zgody Zamawiającego.</w:t>
      </w:r>
      <w:bookmarkStart w:id="1" w:name="_Hlk89594629"/>
    </w:p>
    <w:p w14:paraId="2156D0D7" w14:textId="77777777" w:rsidR="004066D1" w:rsidRDefault="004066D1" w:rsidP="004066D1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</w:p>
    <w:p w14:paraId="242B365C" w14:textId="6A5FA20B" w:rsidR="000376B3" w:rsidRPr="00842F4D" w:rsidRDefault="00764B18" w:rsidP="00842F4D">
      <w:pPr>
        <w:suppressAutoHyphens w:val="0"/>
        <w:spacing w:after="120" w:line="276" w:lineRule="auto"/>
        <w:rPr>
          <w:rFonts w:ascii="Calibri" w:eastAsia="Calibri" w:hAnsi="Calibri" w:cs="Calibri"/>
          <w:lang w:eastAsia="pl-PL"/>
        </w:rPr>
      </w:pPr>
      <w:r w:rsidRPr="00842F4D">
        <w:rPr>
          <w:rFonts w:ascii="Calibri" w:hAnsi="Calibri" w:cs="Calibri"/>
          <w:b/>
          <w:bCs/>
        </w:rPr>
        <w:t xml:space="preserve">§ </w:t>
      </w:r>
      <w:bookmarkEnd w:id="1"/>
      <w:r w:rsidR="003A2D84" w:rsidRPr="00842F4D">
        <w:rPr>
          <w:rFonts w:ascii="Calibri" w:hAnsi="Calibri" w:cs="Calibri"/>
          <w:b/>
          <w:bCs/>
        </w:rPr>
        <w:t>8</w:t>
      </w:r>
    </w:p>
    <w:p w14:paraId="28D12DDB" w14:textId="77777777" w:rsidR="002A0724" w:rsidRPr="00BB67D2" w:rsidRDefault="000376B3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jest zobowiązany do zapłaty Zamawiającemu kar umownych:</w:t>
      </w:r>
    </w:p>
    <w:p w14:paraId="01986693" w14:textId="668848C1" w:rsidR="00647F1D" w:rsidRPr="00BB67D2" w:rsidRDefault="00D630DE" w:rsidP="00842F4D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</w:t>
      </w:r>
      <w:r w:rsidR="00B10DBF" w:rsidRPr="00BB67D2">
        <w:rPr>
          <w:rFonts w:ascii="Calibri" w:hAnsi="Calibri" w:cs="Calibri"/>
        </w:rPr>
        <w:t xml:space="preserve"> niewykonani</w:t>
      </w:r>
      <w:r w:rsidRPr="00BB67D2">
        <w:rPr>
          <w:rFonts w:ascii="Calibri" w:hAnsi="Calibri" w:cs="Calibri"/>
        </w:rPr>
        <w:t>e</w:t>
      </w:r>
      <w:r w:rsidR="00B10DBF" w:rsidRPr="00BB67D2">
        <w:rPr>
          <w:rFonts w:ascii="Calibri" w:hAnsi="Calibri" w:cs="Calibri"/>
        </w:rPr>
        <w:t xml:space="preserve"> lub nienależyte wykonani</w:t>
      </w:r>
      <w:r w:rsidR="003A2D84" w:rsidRPr="00BB67D2">
        <w:rPr>
          <w:rFonts w:ascii="Calibri" w:hAnsi="Calibri" w:cs="Calibri"/>
        </w:rPr>
        <w:t>e zamówienia w terminie, o którym mowa</w:t>
      </w:r>
      <w:r w:rsidR="009D2074" w:rsidRPr="00BB67D2">
        <w:rPr>
          <w:rFonts w:ascii="Calibri" w:hAnsi="Calibri" w:cs="Calibri"/>
        </w:rPr>
        <w:t xml:space="preserve"> w § 3 </w:t>
      </w:r>
      <w:bookmarkStart w:id="2" w:name="_Hlk89594662"/>
      <w:r w:rsidR="009D2074" w:rsidRPr="00BB67D2">
        <w:rPr>
          <w:rFonts w:ascii="Calibri" w:hAnsi="Calibri" w:cs="Calibri"/>
        </w:rPr>
        <w:t xml:space="preserve">– w wysokości </w:t>
      </w:r>
      <w:r w:rsidR="0003470E" w:rsidRPr="00BB67D2">
        <w:rPr>
          <w:rFonts w:ascii="Calibri" w:hAnsi="Calibri" w:cs="Calibri"/>
        </w:rPr>
        <w:t xml:space="preserve">0,1 % </w:t>
      </w:r>
      <w:bookmarkStart w:id="3" w:name="_Hlk89594548"/>
      <w:r w:rsidR="0003470E" w:rsidRPr="00BB67D2">
        <w:rPr>
          <w:rFonts w:ascii="Calibri" w:hAnsi="Calibri" w:cs="Calibri"/>
        </w:rPr>
        <w:t>wynagrodzenia umownego określonego § 4 ust. 1</w:t>
      </w:r>
      <w:bookmarkEnd w:id="3"/>
      <w:r w:rsidR="0003470E" w:rsidRPr="00BB67D2">
        <w:rPr>
          <w:rFonts w:ascii="Calibri" w:hAnsi="Calibri" w:cs="Calibri"/>
        </w:rPr>
        <w:t xml:space="preserve"> za każdy dzień zwłoki</w:t>
      </w:r>
      <w:r w:rsidR="00637BD5" w:rsidRPr="00BB67D2">
        <w:rPr>
          <w:rFonts w:ascii="Calibri" w:hAnsi="Calibri" w:cs="Calibri"/>
        </w:rPr>
        <w:t>;</w:t>
      </w:r>
    </w:p>
    <w:bookmarkEnd w:id="2"/>
    <w:p w14:paraId="053CDEDD" w14:textId="69CB8BC9" w:rsidR="00637BD5" w:rsidRPr="005D33A8" w:rsidRDefault="00C833CD" w:rsidP="005D33A8">
      <w:pPr>
        <w:numPr>
          <w:ilvl w:val="0"/>
          <w:numId w:val="15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za nieusunięcie wady przedmiotu zamówienia w okresie gwarancji, w terminie, o któ</w:t>
      </w:r>
      <w:r w:rsidR="00B14B8E" w:rsidRPr="00BB67D2">
        <w:rPr>
          <w:rFonts w:ascii="Calibri" w:hAnsi="Calibri" w:cs="Calibri"/>
        </w:rPr>
        <w:t>r</w:t>
      </w:r>
      <w:r w:rsidRPr="00BB67D2">
        <w:rPr>
          <w:rFonts w:ascii="Calibri" w:hAnsi="Calibri" w:cs="Calibri"/>
        </w:rPr>
        <w:t xml:space="preserve">ym mowa w § 6 ust. 2 lub </w:t>
      </w:r>
      <w:r w:rsidR="00B14B8E" w:rsidRPr="00BB67D2">
        <w:rPr>
          <w:rFonts w:ascii="Calibri" w:hAnsi="Calibri" w:cs="Calibri"/>
        </w:rPr>
        <w:t>ust. 3– w wysokości 0,1 % wynagrodzenia umownego określonego § 4 ust. 1 za każdy dzień zwłok</w:t>
      </w:r>
      <w:r w:rsidR="005D33A8">
        <w:rPr>
          <w:rFonts w:ascii="Calibri" w:hAnsi="Calibri" w:cs="Calibri"/>
        </w:rPr>
        <w:t>i.</w:t>
      </w:r>
    </w:p>
    <w:p w14:paraId="4EA3B70B" w14:textId="6BB9D272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Łączna wysokość kar umownych nie może przekroczyć </w:t>
      </w:r>
      <w:r w:rsidR="005D33A8">
        <w:rPr>
          <w:rFonts w:ascii="Calibri" w:hAnsi="Calibri" w:cs="Calibri"/>
        </w:rPr>
        <w:t>1</w:t>
      </w:r>
      <w:r w:rsidR="003A2D84" w:rsidRPr="00BB67D2">
        <w:rPr>
          <w:rFonts w:ascii="Calibri" w:hAnsi="Calibri" w:cs="Calibri"/>
        </w:rPr>
        <w:t>0</w:t>
      </w:r>
      <w:r w:rsidRPr="00BB67D2">
        <w:rPr>
          <w:rFonts w:ascii="Calibri" w:hAnsi="Calibri" w:cs="Calibri"/>
        </w:rPr>
        <w:t xml:space="preserve"> % </w:t>
      </w:r>
      <w:bookmarkStart w:id="4" w:name="_Hlk89594772"/>
      <w:r w:rsidRPr="00BB67D2">
        <w:rPr>
          <w:rFonts w:ascii="Calibri" w:hAnsi="Calibri" w:cs="Calibri"/>
        </w:rPr>
        <w:t xml:space="preserve">wynagrodzenia </w:t>
      </w:r>
      <w:bookmarkStart w:id="5" w:name="_Hlk89594371"/>
      <w:r w:rsidRPr="00BB67D2">
        <w:rPr>
          <w:rFonts w:ascii="Calibri" w:hAnsi="Calibri" w:cs="Calibri"/>
        </w:rPr>
        <w:t xml:space="preserve">umownego określonego </w:t>
      </w:r>
      <w:r w:rsidR="003A721F" w:rsidRPr="00BB67D2">
        <w:rPr>
          <w:rFonts w:ascii="Calibri" w:hAnsi="Calibri" w:cs="Calibri"/>
        </w:rPr>
        <w:t xml:space="preserve">§ </w:t>
      </w:r>
      <w:r w:rsidR="003A2D84" w:rsidRPr="00BB67D2">
        <w:rPr>
          <w:rFonts w:ascii="Calibri" w:hAnsi="Calibri" w:cs="Calibri"/>
        </w:rPr>
        <w:t>4</w:t>
      </w:r>
      <w:r w:rsidR="003A721F" w:rsidRPr="00BB67D2">
        <w:rPr>
          <w:rFonts w:ascii="Calibri" w:hAnsi="Calibri" w:cs="Calibri"/>
        </w:rPr>
        <w:t xml:space="preserve"> ust. 1</w:t>
      </w:r>
      <w:bookmarkEnd w:id="4"/>
      <w:bookmarkEnd w:id="5"/>
      <w:r w:rsidRPr="00BB67D2">
        <w:rPr>
          <w:rFonts w:ascii="Calibri" w:hAnsi="Calibri" w:cs="Calibri"/>
        </w:rPr>
        <w:t>.</w:t>
      </w:r>
    </w:p>
    <w:p w14:paraId="79B21030" w14:textId="77777777" w:rsidR="00B10DBF" w:rsidRPr="00BB67D2" w:rsidRDefault="00B10DBF" w:rsidP="00842F4D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Zamawiający zastrzega sobie prawo dochodzenia odszkodowania uzupełniającego do wysokości rzeczywiście poniesionej szkody.</w:t>
      </w:r>
    </w:p>
    <w:p w14:paraId="43B5EA6E" w14:textId="77777777" w:rsidR="00714729" w:rsidRPr="00714729" w:rsidRDefault="00B10DBF" w:rsidP="00310077">
      <w:pPr>
        <w:pStyle w:val="WW-Domylnie"/>
        <w:numPr>
          <w:ilvl w:val="0"/>
          <w:numId w:val="14"/>
        </w:numPr>
        <w:tabs>
          <w:tab w:val="clear" w:pos="708"/>
          <w:tab w:val="left" w:pos="426"/>
        </w:tabs>
        <w:suppressAutoHyphens w:val="0"/>
        <w:spacing w:before="120" w:after="120" w:line="276" w:lineRule="auto"/>
        <w:ind w:left="42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</w:rPr>
        <w:t xml:space="preserve">Wykonawca wyraża zgodę na potrącanie naliczonych kar umownych z wynagrodzenia określonego w </w:t>
      </w:r>
      <w:r w:rsidR="003A721F" w:rsidRPr="00714729">
        <w:rPr>
          <w:rFonts w:ascii="Calibri" w:hAnsi="Calibri" w:cs="Calibri"/>
        </w:rPr>
        <w:t xml:space="preserve">§ </w:t>
      </w:r>
      <w:r w:rsidR="0085192D" w:rsidRPr="00714729">
        <w:rPr>
          <w:rFonts w:ascii="Calibri" w:hAnsi="Calibri" w:cs="Calibri"/>
        </w:rPr>
        <w:t>4</w:t>
      </w:r>
      <w:r w:rsidR="003A721F" w:rsidRPr="00714729">
        <w:rPr>
          <w:rFonts w:ascii="Calibri" w:hAnsi="Calibri" w:cs="Calibri"/>
        </w:rPr>
        <w:t xml:space="preserve"> ust. 1</w:t>
      </w:r>
      <w:r w:rsidRPr="00714729">
        <w:rPr>
          <w:rFonts w:ascii="Calibri" w:hAnsi="Calibri" w:cs="Calibri"/>
        </w:rPr>
        <w:t>.</w:t>
      </w:r>
    </w:p>
    <w:p w14:paraId="50F1337E" w14:textId="77777777" w:rsidR="00714729" w:rsidRDefault="00714729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</w:p>
    <w:p w14:paraId="52D26942" w14:textId="6BDB2396" w:rsidR="00047360" w:rsidRPr="00714729" w:rsidRDefault="009F548E" w:rsidP="00714729">
      <w:pPr>
        <w:pStyle w:val="WW-Domylnie"/>
        <w:tabs>
          <w:tab w:val="clear" w:pos="708"/>
          <w:tab w:val="left" w:pos="426"/>
        </w:tabs>
        <w:suppressAutoHyphens w:val="0"/>
        <w:spacing w:before="120" w:after="120" w:line="276" w:lineRule="auto"/>
        <w:ind w:left="66" w:right="86"/>
        <w:rPr>
          <w:rFonts w:ascii="Calibri" w:hAnsi="Calibri" w:cs="Calibri"/>
          <w:b/>
          <w:bCs/>
        </w:rPr>
      </w:pPr>
      <w:r w:rsidRPr="00714729">
        <w:rPr>
          <w:rFonts w:ascii="Calibri" w:hAnsi="Calibri" w:cs="Calibri"/>
          <w:b/>
          <w:bCs/>
        </w:rPr>
        <w:t xml:space="preserve">§ </w:t>
      </w:r>
      <w:r w:rsidR="00426C01" w:rsidRPr="00714729">
        <w:rPr>
          <w:rFonts w:ascii="Calibri" w:hAnsi="Calibri" w:cs="Calibri"/>
          <w:b/>
          <w:bCs/>
        </w:rPr>
        <w:t>9</w:t>
      </w:r>
    </w:p>
    <w:p w14:paraId="6D1CEB48" w14:textId="77777777" w:rsidR="004E6851" w:rsidRPr="00BB67D2" w:rsidRDefault="004E6851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może </w:t>
      </w:r>
      <w:r w:rsidR="00983A6C" w:rsidRPr="00BB67D2">
        <w:rPr>
          <w:rFonts w:ascii="Calibri" w:hAnsi="Calibri" w:cs="Calibri"/>
        </w:rPr>
        <w:t>odstąpić od umowy</w:t>
      </w:r>
      <w:r w:rsidR="002F6EE7" w:rsidRPr="00BB67D2">
        <w:rPr>
          <w:rFonts w:ascii="Calibri" w:hAnsi="Calibri" w:cs="Calibri"/>
        </w:rPr>
        <w:t xml:space="preserve"> </w:t>
      </w:r>
      <w:r w:rsidR="00AF7DAC" w:rsidRPr="00BB67D2">
        <w:rPr>
          <w:rFonts w:ascii="Calibri" w:hAnsi="Calibri" w:cs="Calibri"/>
        </w:rPr>
        <w:t xml:space="preserve">ze skutkiem natychmiastowym </w:t>
      </w:r>
      <w:r w:rsidRPr="00BB67D2">
        <w:rPr>
          <w:rFonts w:ascii="Calibri" w:hAnsi="Calibri" w:cs="Calibri"/>
        </w:rPr>
        <w:t>w</w:t>
      </w:r>
      <w:r w:rsidR="006C102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każdym z</w:t>
      </w:r>
      <w:r w:rsidR="00E91859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następujących przypadków:</w:t>
      </w:r>
    </w:p>
    <w:p w14:paraId="097B0EFD" w14:textId="77777777" w:rsidR="004E6851" w:rsidRPr="00BB67D2" w:rsidRDefault="002F6EE7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</w:rPr>
      </w:pPr>
      <w:r w:rsidRPr="00BB67D2">
        <w:rPr>
          <w:rFonts w:ascii="Calibri" w:hAnsi="Calibri" w:cs="Calibri"/>
        </w:rPr>
        <w:t>Wykonawca nie rozpoczął wykonywania umowy bez uzasadnionych przyczyn lub nie kontynuuje jej</w:t>
      </w:r>
      <w:r w:rsidR="00983A6C" w:rsidRPr="00BB67D2">
        <w:rPr>
          <w:rFonts w:ascii="Calibri" w:hAnsi="Calibri" w:cs="Calibri"/>
        </w:rPr>
        <w:t xml:space="preserve"> realizacji</w:t>
      </w:r>
      <w:r w:rsidRPr="00BB67D2">
        <w:rPr>
          <w:rFonts w:ascii="Calibri" w:hAnsi="Calibri" w:cs="Calibri"/>
        </w:rPr>
        <w:t xml:space="preserve"> pomimo wezwania Zamawiającego złożonego na piśmie</w:t>
      </w:r>
      <w:r w:rsidR="00983A6C" w:rsidRPr="00BB67D2">
        <w:rPr>
          <w:rFonts w:ascii="Calibri" w:hAnsi="Calibri" w:cs="Calibri"/>
        </w:rPr>
        <w:t>;</w:t>
      </w:r>
      <w:r w:rsidR="004E6851" w:rsidRPr="00BB67D2">
        <w:rPr>
          <w:rFonts w:ascii="Calibri" w:hAnsi="Calibri" w:cs="Calibri"/>
        </w:rPr>
        <w:t xml:space="preserve"> </w:t>
      </w:r>
    </w:p>
    <w:p w14:paraId="50FAADB1" w14:textId="3C2DB5F7" w:rsidR="00983A6C" w:rsidRPr="00BB67D2" w:rsidRDefault="004E6851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Wykonawca </w:t>
      </w:r>
      <w:r w:rsidR="00E91859" w:rsidRPr="00BB67D2">
        <w:rPr>
          <w:rFonts w:ascii="Calibri" w:hAnsi="Calibri" w:cs="Calibri"/>
        </w:rPr>
        <w:t xml:space="preserve">rażąco lub </w:t>
      </w:r>
      <w:r w:rsidR="00983A6C" w:rsidRPr="00BB67D2">
        <w:rPr>
          <w:rFonts w:ascii="Calibri" w:hAnsi="Calibri" w:cs="Calibri"/>
        </w:rPr>
        <w:t>uporczywie narusza postanowienia umowy</w:t>
      </w:r>
      <w:r w:rsidR="00E91859" w:rsidRPr="00BB67D2">
        <w:rPr>
          <w:rFonts w:ascii="Calibri" w:hAnsi="Calibri" w:cs="Calibri"/>
        </w:rPr>
        <w:t xml:space="preserve"> lub odmawia realizacji któregokolwiek ze zobowiązań umownych</w:t>
      </w:r>
      <w:r w:rsidR="000E274B" w:rsidRPr="00BB67D2">
        <w:rPr>
          <w:rFonts w:ascii="Calibri" w:hAnsi="Calibri" w:cs="Calibri"/>
        </w:rPr>
        <w:t>;</w:t>
      </w:r>
    </w:p>
    <w:p w14:paraId="6D724E9F" w14:textId="3E2151D9" w:rsidR="000E274B" w:rsidRPr="00BB67D2" w:rsidRDefault="00FA0E1D" w:rsidP="00842F4D">
      <w:pPr>
        <w:numPr>
          <w:ilvl w:val="0"/>
          <w:numId w:val="17"/>
        </w:numPr>
        <w:tabs>
          <w:tab w:val="left" w:pos="851"/>
        </w:tabs>
        <w:suppressAutoHyphens w:val="0"/>
        <w:spacing w:before="120" w:after="120" w:line="276" w:lineRule="auto"/>
        <w:ind w:right="7" w:hanging="360"/>
        <w:rPr>
          <w:rFonts w:ascii="Calibri" w:hAnsi="Calibri" w:cs="Calibri"/>
          <w:color w:val="FF0000"/>
        </w:rPr>
      </w:pPr>
      <w:r w:rsidRPr="00BB67D2">
        <w:rPr>
          <w:rFonts w:ascii="Calibri" w:hAnsi="Calibri" w:cs="Calibri"/>
        </w:rPr>
        <w:t xml:space="preserve">Wysokość naliczonych Wykonawcy kar umownych przekroczy </w:t>
      </w:r>
      <w:r w:rsidR="00527160">
        <w:rPr>
          <w:rFonts w:ascii="Calibri" w:hAnsi="Calibri" w:cs="Calibri"/>
        </w:rPr>
        <w:t>1</w:t>
      </w:r>
      <w:r w:rsidRPr="00BB67D2">
        <w:rPr>
          <w:rFonts w:ascii="Calibri" w:hAnsi="Calibri" w:cs="Calibri"/>
        </w:rPr>
        <w:t>0 % wynagrodzenia umownego określonego § 4 ust. 1.</w:t>
      </w:r>
    </w:p>
    <w:p w14:paraId="4B294520" w14:textId="4A146032" w:rsidR="00AF7DAC" w:rsidRPr="00BB67D2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 xml:space="preserve">Zamawiającemu przysługuje prawo wypowiedzenia umowy z miesięcznym okresem wypowiedzenia w przypadku </w:t>
      </w:r>
      <w:r w:rsidR="00EF4D54" w:rsidRPr="00BB67D2">
        <w:rPr>
          <w:rFonts w:ascii="Calibri" w:hAnsi="Calibri" w:cs="Calibri"/>
        </w:rPr>
        <w:t>rozwiązania umowy o dofinansowanie</w:t>
      </w:r>
      <w:r w:rsidRPr="00BB67D2">
        <w:rPr>
          <w:rFonts w:ascii="Calibri" w:hAnsi="Calibri" w:cs="Calibri"/>
        </w:rPr>
        <w:t xml:space="preserve"> </w:t>
      </w:r>
      <w:r w:rsidR="00CB1397">
        <w:rPr>
          <w:rFonts w:ascii="Calibri" w:hAnsi="Calibri" w:cs="Calibri"/>
        </w:rPr>
        <w:t>p</w:t>
      </w:r>
      <w:r w:rsidRPr="00BB67D2">
        <w:rPr>
          <w:rFonts w:ascii="Calibri" w:hAnsi="Calibri" w:cs="Calibri"/>
        </w:rPr>
        <w:t>rojektu</w:t>
      </w:r>
      <w:r w:rsidR="00CB1397">
        <w:rPr>
          <w:rFonts w:ascii="Calibri" w:hAnsi="Calibri" w:cs="Calibri"/>
        </w:rPr>
        <w:t>, w ramach którego udzielone zostało zamówienie.</w:t>
      </w:r>
    </w:p>
    <w:p w14:paraId="3F67943C" w14:textId="101A7C39" w:rsidR="00D1375D" w:rsidRDefault="00AF7DAC" w:rsidP="00842F4D">
      <w:pPr>
        <w:pStyle w:val="WW-Domylnie"/>
        <w:numPr>
          <w:ilvl w:val="0"/>
          <w:numId w:val="16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Odstąpienie od umowy lub jej wypowiedzenie powinno nastąpić w formie pisemnej pod rygorem nieważności takiego oświadczenia i powinno zawierać uzasadnienie.</w:t>
      </w:r>
    </w:p>
    <w:p w14:paraId="1E25521A" w14:textId="77777777" w:rsidR="00CB1397" w:rsidRPr="00BB67D2" w:rsidRDefault="00CB1397" w:rsidP="00714729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5254F12D" w14:textId="63739D49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 xml:space="preserve">§ </w:t>
      </w:r>
      <w:r w:rsidR="00E81943" w:rsidRPr="00BB67D2">
        <w:rPr>
          <w:rFonts w:ascii="Calibri" w:hAnsi="Calibri" w:cs="Calibri"/>
          <w:b/>
          <w:bCs/>
        </w:rPr>
        <w:t>10</w:t>
      </w:r>
    </w:p>
    <w:p w14:paraId="1FB51B60" w14:textId="77777777" w:rsidR="00801A9E" w:rsidRPr="00BB67D2" w:rsidRDefault="0069798B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Zamawiający </w:t>
      </w:r>
      <w:r w:rsidR="00FE022F" w:rsidRPr="00BB67D2">
        <w:rPr>
          <w:rFonts w:ascii="Calibri" w:hAnsi="Calibri" w:cs="Calibri"/>
        </w:rPr>
        <w:t xml:space="preserve">na każde wezwanie </w:t>
      </w:r>
      <w:r w:rsidRPr="00BB67D2">
        <w:rPr>
          <w:rFonts w:ascii="Calibri" w:hAnsi="Calibri" w:cs="Calibri"/>
        </w:rPr>
        <w:t xml:space="preserve">Wykonawcy </w:t>
      </w:r>
      <w:r w:rsidR="00575AB7" w:rsidRPr="00BB67D2">
        <w:rPr>
          <w:rFonts w:ascii="Calibri" w:hAnsi="Calibri" w:cs="Calibri"/>
        </w:rPr>
        <w:t xml:space="preserve">niezwłocznie </w:t>
      </w:r>
      <w:r w:rsidR="00FE022F" w:rsidRPr="00BB67D2">
        <w:rPr>
          <w:rFonts w:ascii="Calibri" w:hAnsi="Calibri" w:cs="Calibri"/>
        </w:rPr>
        <w:t xml:space="preserve">przekaże </w:t>
      </w:r>
      <w:r w:rsidRPr="00BB67D2">
        <w:rPr>
          <w:rFonts w:ascii="Calibri" w:hAnsi="Calibri" w:cs="Calibri"/>
        </w:rPr>
        <w:t>znajdujące się w</w:t>
      </w:r>
      <w:r w:rsidR="00BF18F1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jego posiadaniu informacje i/lub dokumenty, </w:t>
      </w:r>
      <w:r w:rsidR="00575AB7" w:rsidRPr="00BB67D2">
        <w:rPr>
          <w:rFonts w:ascii="Calibri" w:hAnsi="Calibri" w:cs="Calibri"/>
        </w:rPr>
        <w:t xml:space="preserve">jeżeli są one </w:t>
      </w:r>
      <w:r w:rsidRPr="00BB67D2">
        <w:rPr>
          <w:rFonts w:ascii="Calibri" w:hAnsi="Calibri" w:cs="Calibri"/>
        </w:rPr>
        <w:t xml:space="preserve">niezbędne </w:t>
      </w:r>
      <w:r w:rsidR="00575AB7" w:rsidRPr="00BB67D2">
        <w:rPr>
          <w:rFonts w:ascii="Calibri" w:hAnsi="Calibri" w:cs="Calibri"/>
        </w:rPr>
        <w:t xml:space="preserve">do </w:t>
      </w:r>
      <w:r w:rsidRPr="00BB67D2">
        <w:rPr>
          <w:rFonts w:ascii="Calibri" w:hAnsi="Calibri" w:cs="Calibri"/>
        </w:rPr>
        <w:t xml:space="preserve">wykonania </w:t>
      </w:r>
      <w:r w:rsidR="00514B5B" w:rsidRPr="00BB67D2">
        <w:rPr>
          <w:rFonts w:ascii="Calibri" w:hAnsi="Calibri" w:cs="Calibri"/>
        </w:rPr>
        <w:t>umowy</w:t>
      </w:r>
      <w:r w:rsidRPr="00BB67D2">
        <w:rPr>
          <w:rFonts w:ascii="Calibri" w:hAnsi="Calibri" w:cs="Calibri"/>
        </w:rPr>
        <w:t xml:space="preserve">. </w:t>
      </w:r>
    </w:p>
    <w:p w14:paraId="01E7FC0F" w14:textId="77777777" w:rsidR="0069798B" w:rsidRPr="00BB67D2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materiały i dokumenty przekazane Wykonawcy przez Zamawiającego są i</w:t>
      </w:r>
      <w:r w:rsidR="00801A9E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pozostaną własnością Zamawiającego. Wykonawca niezwłocznie zwróci je Zamawiającemu na każde żądanie, po zakończeniu realizacji umowy lub ustaniu jej obowiązywania. </w:t>
      </w:r>
    </w:p>
    <w:p w14:paraId="6EB86769" w14:textId="0C2A2A97" w:rsidR="00801A9E" w:rsidRDefault="00E036C2" w:rsidP="00842F4D">
      <w:pPr>
        <w:pStyle w:val="WW-Domylnie"/>
        <w:numPr>
          <w:ilvl w:val="0"/>
          <w:numId w:val="18"/>
        </w:numPr>
        <w:tabs>
          <w:tab w:val="clear" w:pos="708"/>
          <w:tab w:val="left" w:pos="426"/>
        </w:tabs>
        <w:spacing w:before="120" w:after="120" w:line="276" w:lineRule="auto"/>
        <w:ind w:left="426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Wszelkie dokumenty i informacje przekazane Wykonawcy przez Zamawiającego mogą być wykorzystane wyłącznie w celu realizacji niniejszej Umowy. </w:t>
      </w:r>
      <w:r w:rsidR="0069798B" w:rsidRPr="00BB67D2">
        <w:rPr>
          <w:rFonts w:ascii="Calibri" w:hAnsi="Calibri" w:cs="Calibri"/>
        </w:rPr>
        <w:t xml:space="preserve">Wykonawca </w:t>
      </w:r>
      <w:r w:rsidRPr="00BB67D2">
        <w:rPr>
          <w:rFonts w:ascii="Calibri" w:hAnsi="Calibri" w:cs="Calibri"/>
        </w:rPr>
        <w:t>zobowiązuje się do</w:t>
      </w:r>
      <w:r w:rsidR="0069798B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zachowania poufności</w:t>
      </w:r>
      <w:r w:rsidR="0069798B" w:rsidRPr="00BB67D2">
        <w:rPr>
          <w:rFonts w:ascii="Calibri" w:hAnsi="Calibri" w:cs="Calibri"/>
        </w:rPr>
        <w:t xml:space="preserve"> informacji uzyskanych w</w:t>
      </w:r>
      <w:r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>związku z</w:t>
      </w:r>
      <w:r w:rsidR="00514B5B" w:rsidRPr="00BB67D2">
        <w:rPr>
          <w:rFonts w:ascii="Calibri" w:hAnsi="Calibri" w:cs="Calibri"/>
        </w:rPr>
        <w:t> </w:t>
      </w:r>
      <w:r w:rsidR="0069798B" w:rsidRPr="00BB67D2">
        <w:rPr>
          <w:rFonts w:ascii="Calibri" w:hAnsi="Calibri" w:cs="Calibri"/>
        </w:rPr>
        <w:t xml:space="preserve">wykonywaniem </w:t>
      </w:r>
      <w:r w:rsidRPr="00BB67D2">
        <w:rPr>
          <w:rFonts w:ascii="Calibri" w:hAnsi="Calibri" w:cs="Calibri"/>
        </w:rPr>
        <w:t xml:space="preserve">umowy. </w:t>
      </w:r>
    </w:p>
    <w:p w14:paraId="5C047CCA" w14:textId="7A3C5CA2" w:rsidR="000814DE" w:rsidRPr="00BB67D2" w:rsidRDefault="000814DE" w:rsidP="000814DE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33640ACD" w14:textId="0FAC339D" w:rsidR="0069798B" w:rsidRPr="00BB67D2" w:rsidRDefault="0069798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1</w:t>
      </w:r>
      <w:r w:rsidR="00E81943" w:rsidRPr="00BB67D2">
        <w:rPr>
          <w:rFonts w:ascii="Calibri" w:hAnsi="Calibri" w:cs="Calibri"/>
          <w:b/>
          <w:bCs/>
        </w:rPr>
        <w:t>1</w:t>
      </w:r>
    </w:p>
    <w:p w14:paraId="1FFF246E" w14:textId="0706360E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  <w:lang w:eastAsia="pl-PL"/>
        </w:rPr>
      </w:pPr>
      <w:r w:rsidRPr="00BB67D2">
        <w:rPr>
          <w:rFonts w:ascii="Calibri" w:hAnsi="Calibri" w:cs="Calibri"/>
        </w:rPr>
        <w:t>Wykonawca przenosi na Zamawiającego,</w:t>
      </w:r>
      <w:r w:rsidR="00D53100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autorskie prawa majątkowe do utworów (w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rozumieniu ustawy z dnia 4 lutego 1994 r. o prawie autorskim i prawach pokrewnych) powstałych w wyniku wykonywania niniejszej </w:t>
      </w:r>
      <w:r w:rsidR="00D6169D" w:rsidRPr="00BB67D2">
        <w:rPr>
          <w:rFonts w:ascii="Calibri" w:hAnsi="Calibri" w:cs="Calibri"/>
        </w:rPr>
        <w:t xml:space="preserve">umowy </w:t>
      </w:r>
      <w:r w:rsidRPr="00BB67D2">
        <w:rPr>
          <w:rFonts w:ascii="Calibri" w:hAnsi="Calibri" w:cs="Calibri"/>
        </w:rPr>
        <w:t>na wszystkich polach eksploatacji, znanych w dniu przeniesienia,</w:t>
      </w:r>
      <w:r w:rsidR="00D6169D" w:rsidRPr="00BB67D2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a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w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na następujących polach eksploatacyjnych: utrwalania i</w:t>
      </w:r>
      <w:r w:rsidR="00D6169D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zwielokrotniania utworu dowolną techniką,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 xml:space="preserve">tym techniką drukarską, reprograficzną, zapisu magnetycznego oraz techniką cyfrową; publicznego wyświetlenia oraz odtworzenia, a także publicznego udostępniania </w:t>
      </w:r>
      <w:r w:rsidR="005B61E0">
        <w:rPr>
          <w:rFonts w:ascii="Calibri" w:hAnsi="Calibri" w:cs="Calibri"/>
        </w:rPr>
        <w:t>utworów</w:t>
      </w:r>
      <w:r w:rsidRPr="00BB67D2">
        <w:rPr>
          <w:rFonts w:ascii="Calibri" w:hAnsi="Calibri" w:cs="Calibri"/>
        </w:rPr>
        <w:t xml:space="preserve"> w taki sposób, aby każdy mógł mieć do nich dostęp w</w:t>
      </w:r>
      <w:r w:rsidR="003A721F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miejscu i w czasie przez siebie wybranym; wprowadzania do obrotu; wprowadzania do pamięci komputera; wykorzystywania utworu d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>a celów reklamowych.</w:t>
      </w:r>
    </w:p>
    <w:p w14:paraId="1A254E27" w14:textId="77777777" w:rsidR="0069798B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>W zakresie określonym w ust. 1 Wykonawca przenosi na Zamawiającego prawo zezwalania na korzystanie z autorskich praw zależnych.</w:t>
      </w:r>
    </w:p>
    <w:p w14:paraId="2433FEDE" w14:textId="755AD5F3" w:rsidR="00C6749F" w:rsidRPr="00BB67D2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Wynagrodzenie Wykonawcy określone </w:t>
      </w:r>
      <w:r w:rsidR="00C6749F" w:rsidRPr="00BB67D2">
        <w:rPr>
          <w:rFonts w:ascii="Calibri" w:hAnsi="Calibri" w:cs="Calibri"/>
        </w:rPr>
        <w:t>§</w:t>
      </w:r>
      <w:r w:rsidR="0041793A" w:rsidRPr="00BB67D2">
        <w:rPr>
          <w:rFonts w:ascii="Calibri" w:hAnsi="Calibri" w:cs="Calibri"/>
        </w:rPr>
        <w:t xml:space="preserve"> 4 ust. 1 </w:t>
      </w:r>
      <w:r w:rsidRPr="00BB67D2">
        <w:rPr>
          <w:rFonts w:ascii="Calibri" w:hAnsi="Calibri" w:cs="Calibri"/>
        </w:rPr>
        <w:t xml:space="preserve">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obejmuje również wynagrodzenie za przeniesienie autorskich praw majątkowych na wszystkich opisanych </w:t>
      </w:r>
      <w:r w:rsidR="001A593B" w:rsidRPr="00BB67D2">
        <w:rPr>
          <w:rFonts w:ascii="Calibri" w:hAnsi="Calibri" w:cs="Calibri"/>
        </w:rPr>
        <w:t xml:space="preserve">w ust. 1 </w:t>
      </w:r>
      <w:r w:rsidRPr="00BB67D2">
        <w:rPr>
          <w:rFonts w:ascii="Calibri" w:hAnsi="Calibri" w:cs="Calibri"/>
        </w:rPr>
        <w:t>polach eksploatacji oraz wynagrodzenie za prawo zezwalania na korzystanie z autorskich praw zależnych.</w:t>
      </w:r>
    </w:p>
    <w:p w14:paraId="79C5562C" w14:textId="77777777" w:rsidR="003A721F" w:rsidRPr="00BB67D2" w:rsidRDefault="003A721F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>Przeniesienia praw następuje z chwilą przekazania utworu Zamawiającemu.</w:t>
      </w:r>
    </w:p>
    <w:p w14:paraId="50BABAFA" w14:textId="7F5EC5DF" w:rsidR="003A721F" w:rsidRDefault="0069798B" w:rsidP="00842F4D">
      <w:pPr>
        <w:numPr>
          <w:ilvl w:val="0"/>
          <w:numId w:val="4"/>
        </w:numPr>
        <w:suppressAutoHyphens w:val="0"/>
        <w:spacing w:before="120" w:after="120" w:line="276" w:lineRule="auto"/>
        <w:ind w:left="440" w:right="252" w:hanging="411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Wypowiedzenie niniejszej </w:t>
      </w:r>
      <w:r w:rsidR="00EC5235" w:rsidRPr="00BB67D2">
        <w:rPr>
          <w:rFonts w:ascii="Calibri" w:hAnsi="Calibri" w:cs="Calibri"/>
        </w:rPr>
        <w:t>u</w:t>
      </w:r>
      <w:r w:rsidRPr="00BB67D2">
        <w:rPr>
          <w:rFonts w:ascii="Calibri" w:hAnsi="Calibri" w:cs="Calibri"/>
        </w:rPr>
        <w:t xml:space="preserve">mowy </w:t>
      </w:r>
      <w:r w:rsidR="00C6749F" w:rsidRPr="00BB67D2">
        <w:rPr>
          <w:rFonts w:ascii="Calibri" w:hAnsi="Calibri" w:cs="Calibri"/>
        </w:rPr>
        <w:t>l</w:t>
      </w:r>
      <w:r w:rsidRPr="00BB67D2">
        <w:rPr>
          <w:rFonts w:ascii="Calibri" w:hAnsi="Calibri" w:cs="Calibri"/>
        </w:rPr>
        <w:t xml:space="preserve">ub odstąpienie od niej nie skutkuje utratą przez </w:t>
      </w:r>
      <w:r w:rsidR="001A593B" w:rsidRPr="00BB67D2">
        <w:rPr>
          <w:rFonts w:ascii="Calibri" w:hAnsi="Calibri" w:cs="Calibri"/>
        </w:rPr>
        <w:t>Zamawiającego</w:t>
      </w:r>
      <w:r w:rsidRPr="00BB67D2">
        <w:rPr>
          <w:rFonts w:ascii="Calibri" w:hAnsi="Calibri" w:cs="Calibri"/>
        </w:rPr>
        <w:t xml:space="preserve"> nabytych autorskich praw majątkowych oraz prawa zezwalającego na korzystanie z autorskich praw zależnych w zakresie uregulowanym w ust. 1</w:t>
      </w:r>
      <w:r w:rsidR="001E003E">
        <w:rPr>
          <w:rFonts w:ascii="Calibri" w:hAnsi="Calibri" w:cs="Calibri"/>
        </w:rPr>
        <w:t xml:space="preserve"> i </w:t>
      </w:r>
      <w:r w:rsidR="001A593B" w:rsidRPr="00BB67D2">
        <w:rPr>
          <w:rFonts w:ascii="Calibri" w:hAnsi="Calibri" w:cs="Calibri"/>
        </w:rPr>
        <w:t>2</w:t>
      </w:r>
      <w:r w:rsidRPr="00BB67D2">
        <w:rPr>
          <w:rFonts w:ascii="Calibri" w:hAnsi="Calibri" w:cs="Calibri"/>
        </w:rPr>
        <w:t>.</w:t>
      </w:r>
    </w:p>
    <w:p w14:paraId="6B1735FA" w14:textId="5ABF2357" w:rsidR="000814DE" w:rsidRPr="00BB67D2" w:rsidRDefault="000814DE" w:rsidP="000814DE">
      <w:pPr>
        <w:suppressAutoHyphens w:val="0"/>
        <w:spacing w:before="120" w:after="120" w:line="276" w:lineRule="auto"/>
        <w:ind w:left="29" w:right="252"/>
        <w:rPr>
          <w:rFonts w:ascii="Calibri" w:hAnsi="Calibri" w:cs="Calibri"/>
        </w:rPr>
      </w:pPr>
    </w:p>
    <w:p w14:paraId="26A3E330" w14:textId="5481531B" w:rsidR="00757C1B" w:rsidRPr="00BB67D2" w:rsidRDefault="00757C1B" w:rsidP="00842F4D">
      <w:pPr>
        <w:suppressAutoHyphens w:val="0"/>
        <w:spacing w:before="120" w:after="120" w:line="276" w:lineRule="auto"/>
        <w:ind w:right="86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 1</w:t>
      </w:r>
      <w:r w:rsidR="00E81943" w:rsidRPr="00BB67D2">
        <w:rPr>
          <w:rFonts w:ascii="Calibri" w:hAnsi="Calibri" w:cs="Calibri"/>
          <w:b/>
          <w:bCs/>
        </w:rPr>
        <w:t>2</w:t>
      </w:r>
    </w:p>
    <w:p w14:paraId="44CB80F9" w14:textId="6182E10B" w:rsidR="00FA117B" w:rsidRDefault="00D6169D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 związku z realizacją niniejszej umowy strony będące administratorami danych osobowych, powierzają sobie wzajemnie, zgodnie z regulacjami ogólnego rozporządzenia o ochronie danych osobowych Parlamentu Europejskiego i Rady (UE) 2016/679 z dnia 27 kwietnia 2016 r. (Dz.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Urz. EU L 119 z 04.05.2016) zwanego dalej RODO oraz ustawy o ochronie danych osobowych z dnia 10 maja 2018 r. (t.</w:t>
      </w:r>
      <w:r w:rsidR="005C5F47">
        <w:rPr>
          <w:rFonts w:ascii="Calibri" w:hAnsi="Calibri" w:cs="Calibri"/>
        </w:rPr>
        <w:t xml:space="preserve"> </w:t>
      </w:r>
      <w:r w:rsidRPr="00BB67D2">
        <w:rPr>
          <w:rFonts w:ascii="Calibri" w:hAnsi="Calibri" w:cs="Calibri"/>
        </w:rPr>
        <w:t>j. Dz.U. z 2019 r., poz. 1781), przetwarzanie danych osobowych wskazanych w niniejszej umowie i w dokumentach przekazanych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związku z jej realizacją. Przetwarzanie danych możliwe jest wyłącznie w celu wykonania niniejszej umowy, w niezbędnym zakresie, w sposób zgodny z RODO i ustawą. W</w:t>
      </w:r>
      <w:r w:rsidR="00CB28B6" w:rsidRPr="00BB67D2">
        <w:rPr>
          <w:rFonts w:ascii="Calibri" w:hAnsi="Calibri" w:cs="Calibri"/>
        </w:rPr>
        <w:t> </w:t>
      </w:r>
      <w:r w:rsidRPr="00BB67D2">
        <w:rPr>
          <w:rFonts w:ascii="Calibri" w:hAnsi="Calibri" w:cs="Calibri"/>
        </w:rPr>
        <w:t>szczególności w związku z przetwarzaniem przekazanych danych osobowych, strony umowy zobowiązane są do zapewnienia ich ochrony w czasie trwania niniejszej umowy i po jej zakończeniu.</w:t>
      </w:r>
    </w:p>
    <w:p w14:paraId="171FF59A" w14:textId="77777777" w:rsidR="00753607" w:rsidRPr="00BB67D2" w:rsidRDefault="00753607" w:rsidP="00842F4D">
      <w:pPr>
        <w:pStyle w:val="WW-Domylnie"/>
        <w:tabs>
          <w:tab w:val="clear" w:pos="708"/>
          <w:tab w:val="left" w:pos="426"/>
        </w:tabs>
        <w:spacing w:before="120" w:after="120" w:line="276" w:lineRule="auto"/>
        <w:rPr>
          <w:rFonts w:ascii="Calibri" w:hAnsi="Calibri" w:cs="Calibri"/>
        </w:rPr>
      </w:pPr>
    </w:p>
    <w:p w14:paraId="74D5E251" w14:textId="10FA3D1E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3</w:t>
      </w:r>
    </w:p>
    <w:p w14:paraId="1271D8C2" w14:textId="4B36DAE6" w:rsidR="000F10EB" w:rsidRDefault="002745BA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Wszelkie zmiany niniejszej umowy wymagają formy pisemnej w postaci aneksu pod rygorem nieważności.</w:t>
      </w:r>
    </w:p>
    <w:p w14:paraId="061587BC" w14:textId="77777777" w:rsidR="000814DE" w:rsidRPr="00BB67D2" w:rsidRDefault="000814DE" w:rsidP="00842F4D">
      <w:pPr>
        <w:spacing w:before="120" w:after="120" w:line="276" w:lineRule="auto"/>
        <w:rPr>
          <w:rFonts w:ascii="Calibri" w:hAnsi="Calibri" w:cs="Calibri"/>
        </w:rPr>
      </w:pPr>
    </w:p>
    <w:p w14:paraId="65617B92" w14:textId="5FF762F6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4</w:t>
      </w:r>
    </w:p>
    <w:p w14:paraId="67CE7AA9" w14:textId="77777777" w:rsidR="00F14B7A" w:rsidRPr="00BB67D2" w:rsidRDefault="00F14B7A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t xml:space="preserve">W sprawach nieuregulowanych niniejszą </w:t>
      </w:r>
      <w:r w:rsidR="00357E1B" w:rsidRPr="00BB67D2">
        <w:rPr>
          <w:rFonts w:ascii="Calibri" w:hAnsi="Calibri" w:cs="Calibri"/>
        </w:rPr>
        <w:t>umową</w:t>
      </w:r>
      <w:r w:rsidRPr="00BB67D2">
        <w:rPr>
          <w:rFonts w:ascii="Calibri" w:hAnsi="Calibri" w:cs="Calibri"/>
        </w:rPr>
        <w:t xml:space="preserve"> zastosowanie</w:t>
      </w:r>
      <w:r w:rsidR="00750C7A" w:rsidRPr="00BB67D2">
        <w:rPr>
          <w:rFonts w:ascii="Calibri" w:hAnsi="Calibri" w:cs="Calibri"/>
        </w:rPr>
        <w:t xml:space="preserve"> mają</w:t>
      </w:r>
      <w:r w:rsidRPr="00BB67D2">
        <w:rPr>
          <w:rFonts w:ascii="Calibri" w:hAnsi="Calibri" w:cs="Calibri"/>
        </w:rPr>
        <w:t xml:space="preserve"> przepisy Kodeksu cywilnego. </w:t>
      </w:r>
    </w:p>
    <w:p w14:paraId="0F32D27F" w14:textId="6ECD4033" w:rsidR="00650F93" w:rsidRDefault="00357E1B" w:rsidP="00842F4D">
      <w:pPr>
        <w:numPr>
          <w:ilvl w:val="0"/>
          <w:numId w:val="5"/>
        </w:num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  <w:r w:rsidRPr="00BB67D2">
        <w:rPr>
          <w:rFonts w:ascii="Calibri" w:hAnsi="Calibri" w:cs="Calibri"/>
        </w:rPr>
        <w:lastRenderedPageBreak/>
        <w:t xml:space="preserve">Wszelkie </w:t>
      </w:r>
      <w:r w:rsidR="00F14B7A" w:rsidRPr="00BB67D2">
        <w:rPr>
          <w:rFonts w:ascii="Calibri" w:hAnsi="Calibri" w:cs="Calibri"/>
        </w:rPr>
        <w:t xml:space="preserve">spory </w:t>
      </w:r>
      <w:r w:rsidRPr="00BB67D2">
        <w:rPr>
          <w:rFonts w:ascii="Calibri" w:hAnsi="Calibri" w:cs="Calibri"/>
        </w:rPr>
        <w:t xml:space="preserve">wynikłe na </w:t>
      </w:r>
      <w:r w:rsidR="00A52C54" w:rsidRPr="00BB67D2">
        <w:rPr>
          <w:rFonts w:ascii="Calibri" w:hAnsi="Calibri" w:cs="Calibri"/>
        </w:rPr>
        <w:t>tle wykonywania lub obowiązywania niniejszej umowy rozstrzygać będzie właściwy dla Zamawiającego miejscowo sąd powszechny.</w:t>
      </w:r>
    </w:p>
    <w:p w14:paraId="1594B8EA" w14:textId="77777777" w:rsidR="000814DE" w:rsidRPr="00AA2564" w:rsidRDefault="000814DE" w:rsidP="000814DE">
      <w:pPr>
        <w:suppressAutoHyphens w:val="0"/>
        <w:spacing w:before="120" w:after="120" w:line="276" w:lineRule="auto"/>
        <w:ind w:right="7"/>
        <w:rPr>
          <w:rFonts w:ascii="Calibri" w:hAnsi="Calibri" w:cs="Calibri"/>
        </w:rPr>
      </w:pPr>
    </w:p>
    <w:p w14:paraId="5326427D" w14:textId="7A9BD0A0" w:rsidR="00437B28" w:rsidRPr="00BB67D2" w:rsidRDefault="002745BA" w:rsidP="00842F4D">
      <w:pPr>
        <w:spacing w:before="120" w:after="120" w:line="276" w:lineRule="auto"/>
        <w:rPr>
          <w:rFonts w:ascii="Calibri" w:hAnsi="Calibri" w:cs="Calibri"/>
          <w:b/>
          <w:bCs/>
        </w:rPr>
      </w:pPr>
      <w:r w:rsidRPr="00BB67D2">
        <w:rPr>
          <w:rFonts w:ascii="Calibri" w:hAnsi="Calibri" w:cs="Calibri"/>
          <w:b/>
          <w:bCs/>
        </w:rPr>
        <w:t>§</w:t>
      </w:r>
      <w:r w:rsidR="001F0AD0" w:rsidRPr="00BB67D2">
        <w:rPr>
          <w:rFonts w:ascii="Calibri" w:hAnsi="Calibri" w:cs="Calibri"/>
          <w:b/>
          <w:bCs/>
        </w:rPr>
        <w:t xml:space="preserve"> </w:t>
      </w:r>
      <w:r w:rsidRPr="00BB67D2">
        <w:rPr>
          <w:rFonts w:ascii="Calibri" w:hAnsi="Calibri" w:cs="Calibri"/>
          <w:b/>
          <w:bCs/>
        </w:rPr>
        <w:t>1</w:t>
      </w:r>
      <w:r w:rsidR="000F10EB">
        <w:rPr>
          <w:rFonts w:ascii="Calibri" w:hAnsi="Calibri" w:cs="Calibri"/>
          <w:b/>
          <w:bCs/>
        </w:rPr>
        <w:t>5</w:t>
      </w:r>
    </w:p>
    <w:p w14:paraId="7DD198E9" w14:textId="77777777" w:rsidR="002745BA" w:rsidRPr="00BB67D2" w:rsidRDefault="00357E1B" w:rsidP="00842F4D">
      <w:pPr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</w:rPr>
        <w:t>Umowę spisano w trzech jednobrzmiących egzemplarzach z tym, że dwa egzemplarze otrzymuje Zamawiający, a jeden otrzymuje Wykonawca</w:t>
      </w:r>
      <w:r w:rsidR="002745BA" w:rsidRPr="00BB67D2">
        <w:rPr>
          <w:rFonts w:ascii="Calibri" w:hAnsi="Calibri" w:cs="Calibri"/>
        </w:rPr>
        <w:t>.</w:t>
      </w:r>
    </w:p>
    <w:p w14:paraId="085BA219" w14:textId="77777777" w:rsidR="001854F2" w:rsidRPr="00BB67D2" w:rsidRDefault="001854F2" w:rsidP="00842F4D">
      <w:pPr>
        <w:spacing w:before="120" w:after="120" w:line="276" w:lineRule="auto"/>
        <w:rPr>
          <w:rFonts w:ascii="Calibri" w:hAnsi="Calibri" w:cs="Calibri"/>
        </w:rPr>
      </w:pPr>
    </w:p>
    <w:p w14:paraId="3E6651F4" w14:textId="5C168382" w:rsidR="002745BA" w:rsidRPr="00BB67D2" w:rsidRDefault="002745BA" w:rsidP="00842F4D">
      <w:pPr>
        <w:tabs>
          <w:tab w:val="left" w:pos="7230"/>
        </w:tabs>
        <w:spacing w:before="120" w:after="120" w:line="276" w:lineRule="auto"/>
        <w:rPr>
          <w:rFonts w:ascii="Calibri" w:hAnsi="Calibri" w:cs="Calibri"/>
        </w:rPr>
      </w:pPr>
      <w:r w:rsidRPr="00BB67D2">
        <w:rPr>
          <w:rFonts w:ascii="Calibri" w:hAnsi="Calibri" w:cs="Calibri"/>
          <w:b/>
          <w:bCs/>
        </w:rPr>
        <w:t>ZAMAWIAJĄCY</w:t>
      </w:r>
      <w:r w:rsidR="00750C7A" w:rsidRPr="00BB67D2">
        <w:rPr>
          <w:rFonts w:ascii="Calibri" w:hAnsi="Calibri" w:cs="Calibri"/>
          <w:b/>
          <w:bCs/>
        </w:rPr>
        <w:tab/>
      </w:r>
      <w:r w:rsidR="00E81943" w:rsidRPr="00BB67D2">
        <w:rPr>
          <w:rFonts w:ascii="Calibri" w:hAnsi="Calibri" w:cs="Calibri"/>
          <w:b/>
          <w:bCs/>
        </w:rPr>
        <w:t xml:space="preserve">   </w:t>
      </w:r>
      <w:r w:rsidR="000F10EB">
        <w:rPr>
          <w:rFonts w:ascii="Calibri" w:hAnsi="Calibri" w:cs="Calibri"/>
          <w:b/>
          <w:bCs/>
        </w:rPr>
        <w:t xml:space="preserve">    </w:t>
      </w:r>
      <w:r w:rsidRPr="00BB67D2">
        <w:rPr>
          <w:rFonts w:ascii="Calibri" w:hAnsi="Calibri" w:cs="Calibri"/>
          <w:b/>
          <w:bCs/>
        </w:rPr>
        <w:t>WYKONAWCA</w:t>
      </w:r>
    </w:p>
    <w:p w14:paraId="7662D24E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482B0447" w14:textId="77777777" w:rsidR="002745BA" w:rsidRPr="00BB67D2" w:rsidRDefault="002745BA" w:rsidP="00842F4D">
      <w:pPr>
        <w:spacing w:before="120" w:after="120" w:line="276" w:lineRule="auto"/>
        <w:rPr>
          <w:rFonts w:ascii="Calibri" w:hAnsi="Calibri" w:cs="Calibri"/>
        </w:rPr>
      </w:pPr>
    </w:p>
    <w:p w14:paraId="35500111" w14:textId="77777777" w:rsidR="002602D9" w:rsidRPr="00BB67D2" w:rsidRDefault="002602D9" w:rsidP="00842F4D">
      <w:pPr>
        <w:spacing w:before="120" w:after="120" w:line="276" w:lineRule="auto"/>
        <w:rPr>
          <w:rFonts w:ascii="Calibri" w:hAnsi="Calibri" w:cs="Calibri"/>
        </w:rPr>
      </w:pPr>
    </w:p>
    <w:p w14:paraId="5945CAE2" w14:textId="77777777" w:rsidR="001C0F85" w:rsidRPr="00BB67D2" w:rsidRDefault="001C0F85" w:rsidP="00842F4D">
      <w:pPr>
        <w:pStyle w:val="Tekstpodstawowy"/>
        <w:spacing w:before="120" w:line="276" w:lineRule="auto"/>
        <w:rPr>
          <w:rFonts w:ascii="Calibri" w:hAnsi="Calibri" w:cs="Calibri"/>
        </w:rPr>
      </w:pPr>
    </w:p>
    <w:sectPr w:rsidR="001C0F85" w:rsidRPr="00BB67D2" w:rsidSect="00A626F6">
      <w:headerReference w:type="default" r:id="rId11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E2DE" w14:textId="77777777" w:rsidR="00721C6D" w:rsidRDefault="00721C6D">
      <w:r>
        <w:separator/>
      </w:r>
    </w:p>
  </w:endnote>
  <w:endnote w:type="continuationSeparator" w:id="0">
    <w:p w14:paraId="7F222D8F" w14:textId="77777777" w:rsidR="00721C6D" w:rsidRDefault="0072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22EE" w14:textId="77777777" w:rsidR="00721C6D" w:rsidRDefault="00721C6D">
      <w:r>
        <w:separator/>
      </w:r>
    </w:p>
  </w:footnote>
  <w:footnote w:type="continuationSeparator" w:id="0">
    <w:p w14:paraId="537B7E14" w14:textId="77777777" w:rsidR="00721C6D" w:rsidRDefault="0072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1361" w14:textId="77777777" w:rsidR="00FE022F" w:rsidRDefault="00FE022F" w:rsidP="00A626F6">
    <w:pPr>
      <w:pStyle w:val="Nagwek"/>
      <w:jc w:val="center"/>
    </w:pPr>
  </w:p>
  <w:p w14:paraId="39C5304D" w14:textId="5B06C05D" w:rsidR="00FE022F" w:rsidRDefault="00B5010B" w:rsidP="00B5010B">
    <w:pPr>
      <w:pStyle w:val="Nagwek"/>
      <w:tabs>
        <w:tab w:val="clear" w:pos="4536"/>
        <w:tab w:val="clear" w:pos="9072"/>
        <w:tab w:val="left" w:pos="2052"/>
      </w:tabs>
    </w:pPr>
    <w:r>
      <w:tab/>
    </w:r>
    <w:r>
      <w:rPr>
        <w:noProof/>
        <w:lang w:eastAsia="pl-PL"/>
      </w:rPr>
      <w:drawing>
        <wp:inline distT="0" distB="0" distL="0" distR="0" wp14:anchorId="15F1F858" wp14:editId="15D65850">
          <wp:extent cx="2920365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D462D" w14:textId="77777777" w:rsidR="00FD6977" w:rsidRDefault="00FD6977" w:rsidP="00B5010B">
    <w:pPr>
      <w:pStyle w:val="Nagwek"/>
      <w:tabs>
        <w:tab w:val="clear" w:pos="4536"/>
        <w:tab w:val="clear" w:pos="9072"/>
        <w:tab w:val="left" w:pos="2052"/>
      </w:tabs>
    </w:pPr>
  </w:p>
  <w:p w14:paraId="0662D51B" w14:textId="1C634281" w:rsidR="00FD6977" w:rsidRPr="00FD6977" w:rsidRDefault="00FD6977" w:rsidP="00B5010B">
    <w:pPr>
      <w:pStyle w:val="Nagwek"/>
      <w:tabs>
        <w:tab w:val="clear" w:pos="4536"/>
        <w:tab w:val="clear" w:pos="9072"/>
        <w:tab w:val="left" w:pos="2052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Zamówienie </w:t>
    </w:r>
    <w:r w:rsidR="00753607">
      <w:rPr>
        <w:rFonts w:asciiTheme="minorHAnsi" w:hAnsiTheme="minorHAnsi" w:cstheme="minorHAnsi"/>
        <w:sz w:val="20"/>
        <w:szCs w:val="20"/>
      </w:rPr>
      <w:t xml:space="preserve">udzielone w ramach projektu </w:t>
    </w:r>
    <w:r w:rsidRPr="00FD6977">
      <w:rPr>
        <w:rFonts w:asciiTheme="minorHAnsi" w:hAnsiTheme="minorHAnsi" w:cstheme="minorHAnsi"/>
        <w:b/>
        <w:bCs/>
        <w:sz w:val="20"/>
        <w:szCs w:val="20"/>
      </w:rPr>
      <w:t>„Ocalić od zapomnienia – wzmacnianie dziedzictwa transgranicznego poprzez rewitalizacje nekropoli I wojny światowej polsko – słowackiego pogranicza”</w:t>
    </w:r>
    <w:r w:rsidRPr="00FD6977">
      <w:rPr>
        <w:rFonts w:asciiTheme="minorHAnsi" w:hAnsiTheme="minorHAnsi" w:cstheme="minorHAnsi"/>
        <w:sz w:val="20"/>
        <w:szCs w:val="20"/>
      </w:rPr>
      <w:t>, współfinansowanego w ramach programu współpracy transgranicznej Interreg V-A Polska – Słowacja 2014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12pt;height:2.5pt" coordsize="" o:spt="100" o:bullet="t" adj="0,,0" path="" stroked="f">
        <v:stroke joinstyle="miter"/>
        <v:imagedata r:id="rId1" o:title="image127"/>
        <v:formulas/>
        <v:path o:connecttype="segments"/>
      </v:shape>
    </w:pict>
  </w:numPicBullet>
  <w:numPicBullet w:numPicBulletId="1">
    <w:pict>
      <v:shape id="_x0000_i1037" style="width:8pt;height:8pt" coordsize="" o:spt="100" o:bullet="t" adj="0,,0" path="" stroked="f">
        <v:stroke joinstyle="miter"/>
        <v:imagedata r:id="rId2" o:title="image128"/>
        <v:formulas/>
        <v:path o:connecttype="segments"/>
      </v:shape>
    </w:pict>
  </w:numPicBullet>
  <w:abstractNum w:abstractNumId="0" w15:restartNumberingAfterBreak="0">
    <w:nsid w:val="00000001"/>
    <w:multiLevelType w:val="singleLevel"/>
    <w:tmpl w:val="8E00078E"/>
    <w:name w:val="WW8Num1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560"/>
        </w:tabs>
        <w:ind w:left="4560" w:hanging="360"/>
      </w:pPr>
      <w:rPr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82C38CC"/>
    <w:name w:val="WW8Num4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  <w:rPr>
        <w:b w:val="0"/>
        <w:i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3990"/>
        </w:tabs>
        <w:ind w:left="3990" w:hanging="360"/>
      </w:pPr>
      <w:rPr>
        <w:b w:val="0"/>
        <w:i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4350"/>
        </w:tabs>
        <w:ind w:left="4350" w:firstLine="0"/>
      </w:pPr>
      <w:rPr>
        <w:rFonts w:ascii="Times New Roman" w:hAnsi="Times New Roman" w:cs="Times New Roman"/>
        <w:b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30"/>
        </w:tabs>
        <w:ind w:left="5430" w:hanging="180"/>
      </w:p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0"/>
        </w:tabs>
        <w:ind w:left="510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D214D6D2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570"/>
        </w:tabs>
        <w:ind w:left="57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0"/>
        </w:tabs>
        <w:ind w:left="15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>
      <w:start w:val="1"/>
      <w:numFmt w:val="lowerRoman"/>
      <w:lvlText w:val="%6."/>
      <w:lvlJc w:val="left"/>
      <w:pPr>
        <w:tabs>
          <w:tab w:val="num" w:pos="2310"/>
        </w:tabs>
        <w:ind w:left="2310" w:hanging="18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lowerRoman"/>
      <w:lvlText w:val="%9."/>
      <w:lvlJc w:val="left"/>
      <w:pPr>
        <w:tabs>
          <w:tab w:val="num" w:pos="4470"/>
        </w:tabs>
        <w:ind w:left="447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</w:lvl>
  </w:abstractNum>
  <w:abstractNum w:abstractNumId="9" w15:restartNumberingAfterBreak="0">
    <w:nsid w:val="06406D3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7597B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606728"/>
    <w:multiLevelType w:val="hybridMultilevel"/>
    <w:tmpl w:val="0EEE3142"/>
    <w:lvl w:ilvl="0" w:tplc="D3A266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6A6563"/>
    <w:multiLevelType w:val="multilevel"/>
    <w:tmpl w:val="A5DEBD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4F2451"/>
    <w:multiLevelType w:val="hybridMultilevel"/>
    <w:tmpl w:val="763C8110"/>
    <w:lvl w:ilvl="0" w:tplc="BD8E7C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6111DD"/>
    <w:multiLevelType w:val="hybridMultilevel"/>
    <w:tmpl w:val="65E45C48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775814"/>
    <w:multiLevelType w:val="hybridMultilevel"/>
    <w:tmpl w:val="245436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4B6970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4D7476"/>
    <w:multiLevelType w:val="hybridMultilevel"/>
    <w:tmpl w:val="9AF2B970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1D184C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92D7A"/>
    <w:multiLevelType w:val="hybridMultilevel"/>
    <w:tmpl w:val="AEBE4D16"/>
    <w:lvl w:ilvl="0" w:tplc="D63C47A8">
      <w:start w:val="1"/>
      <w:numFmt w:val="decimal"/>
      <w:lvlText w:val="%1."/>
      <w:lvlJc w:val="left"/>
      <w:pPr>
        <w:ind w:left="439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3EC80E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A8531C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BC7D66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2A26D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6A1D10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2CAE02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6EC774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54F62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5835307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AA0845"/>
    <w:multiLevelType w:val="hybridMultilevel"/>
    <w:tmpl w:val="65781AA0"/>
    <w:name w:val="WW8Num22"/>
    <w:lvl w:ilvl="0" w:tplc="6A0A5E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D068B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322AC1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A133D5"/>
    <w:multiLevelType w:val="hybridMultilevel"/>
    <w:tmpl w:val="F5182214"/>
    <w:lvl w:ilvl="0" w:tplc="A3403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386C"/>
    <w:multiLevelType w:val="hybridMultilevel"/>
    <w:tmpl w:val="FC026FC0"/>
    <w:lvl w:ilvl="0" w:tplc="9A4E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872F8"/>
    <w:multiLevelType w:val="hybridMultilevel"/>
    <w:tmpl w:val="9176C9BE"/>
    <w:lvl w:ilvl="0" w:tplc="7E0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F1A90"/>
    <w:multiLevelType w:val="hybridMultilevel"/>
    <w:tmpl w:val="B892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1262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1E1B41"/>
    <w:multiLevelType w:val="hybridMultilevel"/>
    <w:tmpl w:val="7054E7AA"/>
    <w:name w:val="WW8Num524232"/>
    <w:lvl w:ilvl="0" w:tplc="56FC7ED2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  <w:b w:val="0"/>
        <w:sz w:val="24"/>
        <w:szCs w:val="24"/>
      </w:rPr>
    </w:lvl>
    <w:lvl w:ilvl="1" w:tplc="FE3CF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10E82"/>
    <w:multiLevelType w:val="hybridMultilevel"/>
    <w:tmpl w:val="7A76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238F"/>
    <w:multiLevelType w:val="hybridMultilevel"/>
    <w:tmpl w:val="C5421A76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B1703E"/>
    <w:multiLevelType w:val="multilevel"/>
    <w:tmpl w:val="813EA1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566F48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801071"/>
    <w:multiLevelType w:val="multilevel"/>
    <w:tmpl w:val="D81A10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BFB19BA"/>
    <w:multiLevelType w:val="multilevel"/>
    <w:tmpl w:val="4E464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DFC0053"/>
    <w:multiLevelType w:val="hybridMultilevel"/>
    <w:tmpl w:val="5FC6C3CA"/>
    <w:name w:val="WW8Num524233"/>
    <w:lvl w:ilvl="0" w:tplc="7B421248">
      <w:start w:val="1"/>
      <w:numFmt w:val="decimal"/>
      <w:lvlText w:val="%1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D49CD"/>
    <w:multiLevelType w:val="hybridMultilevel"/>
    <w:tmpl w:val="DB4A1E60"/>
    <w:lvl w:ilvl="0" w:tplc="B5D4121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B2BD2"/>
    <w:multiLevelType w:val="hybridMultilevel"/>
    <w:tmpl w:val="0B3EAB74"/>
    <w:lvl w:ilvl="0" w:tplc="04150017">
      <w:start w:val="1"/>
      <w:numFmt w:val="lowerLetter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875E4B"/>
    <w:multiLevelType w:val="hybridMultilevel"/>
    <w:tmpl w:val="6298DDE2"/>
    <w:lvl w:ilvl="0" w:tplc="B7C69762">
      <w:start w:val="1"/>
      <w:numFmt w:val="decimal"/>
      <w:lvlText w:val="%1)"/>
      <w:lvlJc w:val="left"/>
      <w:pPr>
        <w:ind w:left="720" w:hanging="360"/>
      </w:pPr>
    </w:lvl>
    <w:lvl w:ilvl="1" w:tplc="27403954">
      <w:start w:val="1"/>
      <w:numFmt w:val="lowerLetter"/>
      <w:lvlText w:val="%2."/>
      <w:lvlJc w:val="left"/>
      <w:pPr>
        <w:ind w:left="1440" w:hanging="360"/>
      </w:pPr>
    </w:lvl>
    <w:lvl w:ilvl="2" w:tplc="9D5C394A">
      <w:start w:val="1"/>
      <w:numFmt w:val="lowerRoman"/>
      <w:lvlText w:val="%3."/>
      <w:lvlJc w:val="right"/>
      <w:pPr>
        <w:ind w:left="2160" w:hanging="180"/>
      </w:pPr>
    </w:lvl>
    <w:lvl w:ilvl="3" w:tplc="459AA250">
      <w:start w:val="1"/>
      <w:numFmt w:val="decimal"/>
      <w:lvlText w:val="%4."/>
      <w:lvlJc w:val="left"/>
      <w:pPr>
        <w:ind w:left="2880" w:hanging="360"/>
      </w:pPr>
    </w:lvl>
    <w:lvl w:ilvl="4" w:tplc="3EA846BC">
      <w:start w:val="1"/>
      <w:numFmt w:val="lowerLetter"/>
      <w:lvlText w:val="%5."/>
      <w:lvlJc w:val="left"/>
      <w:pPr>
        <w:ind w:left="3600" w:hanging="360"/>
      </w:pPr>
    </w:lvl>
    <w:lvl w:ilvl="5" w:tplc="2C9A63DE">
      <w:start w:val="1"/>
      <w:numFmt w:val="lowerRoman"/>
      <w:lvlText w:val="%6."/>
      <w:lvlJc w:val="right"/>
      <w:pPr>
        <w:ind w:left="4320" w:hanging="180"/>
      </w:pPr>
    </w:lvl>
    <w:lvl w:ilvl="6" w:tplc="DADEEFCC">
      <w:start w:val="1"/>
      <w:numFmt w:val="decimal"/>
      <w:lvlText w:val="%7."/>
      <w:lvlJc w:val="left"/>
      <w:pPr>
        <w:ind w:left="5040" w:hanging="360"/>
      </w:pPr>
    </w:lvl>
    <w:lvl w:ilvl="7" w:tplc="F83A7474">
      <w:start w:val="1"/>
      <w:numFmt w:val="lowerLetter"/>
      <w:lvlText w:val="%8."/>
      <w:lvlJc w:val="left"/>
      <w:pPr>
        <w:ind w:left="5760" w:hanging="360"/>
      </w:pPr>
    </w:lvl>
    <w:lvl w:ilvl="8" w:tplc="1E06172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5639A"/>
    <w:multiLevelType w:val="multilevel"/>
    <w:tmpl w:val="908AA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2F36E3E"/>
    <w:multiLevelType w:val="hybridMultilevel"/>
    <w:tmpl w:val="63C603BE"/>
    <w:lvl w:ilvl="0" w:tplc="01847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C72BDE"/>
    <w:multiLevelType w:val="hybridMultilevel"/>
    <w:tmpl w:val="36D868F0"/>
    <w:name w:val="WW8Num222"/>
    <w:lvl w:ilvl="0" w:tplc="73DC5A7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F50493"/>
    <w:multiLevelType w:val="hybridMultilevel"/>
    <w:tmpl w:val="8310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4379D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6B3788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4340CF"/>
    <w:multiLevelType w:val="hybridMultilevel"/>
    <w:tmpl w:val="7D2A4F58"/>
    <w:lvl w:ilvl="0" w:tplc="4762FA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6355011"/>
    <w:multiLevelType w:val="hybridMultilevel"/>
    <w:tmpl w:val="35300184"/>
    <w:lvl w:ilvl="0" w:tplc="8C6C81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27935"/>
    <w:multiLevelType w:val="hybridMultilevel"/>
    <w:tmpl w:val="346C7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5170FE"/>
    <w:multiLevelType w:val="multilevel"/>
    <w:tmpl w:val="E7F08A2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ArialMT" w:hAnsi="Garamond" w:cs="ArialM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DB15B4C"/>
    <w:multiLevelType w:val="hybridMultilevel"/>
    <w:tmpl w:val="351CD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D63C30"/>
    <w:multiLevelType w:val="hybridMultilevel"/>
    <w:tmpl w:val="A4861A30"/>
    <w:lvl w:ilvl="0" w:tplc="322AC1CE">
      <w:start w:val="1"/>
      <w:numFmt w:val="decimal"/>
      <w:lvlText w:val="%1)"/>
      <w:lvlJc w:val="left"/>
      <w:pPr>
        <w:ind w:left="82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A2BBC">
      <w:start w:val="1"/>
      <w:numFmt w:val="lowerLetter"/>
      <w:lvlText w:val="%2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7C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04922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674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EEE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82AE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48C3A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035C2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730A70"/>
    <w:multiLevelType w:val="hybridMultilevel"/>
    <w:tmpl w:val="C27ED6A8"/>
    <w:name w:val="WW8Num52423"/>
    <w:lvl w:ilvl="0" w:tplc="322AC1CE">
      <w:start w:val="1"/>
      <w:numFmt w:val="decimal"/>
      <w:lvlText w:val="%1)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7B421248">
      <w:start w:val="1"/>
      <w:numFmt w:val="decimal"/>
      <w:lvlText w:val="%3)"/>
      <w:lvlJc w:val="left"/>
      <w:pPr>
        <w:tabs>
          <w:tab w:val="num" w:pos="3765"/>
        </w:tabs>
        <w:ind w:left="3765" w:hanging="360"/>
      </w:pPr>
      <w:rPr>
        <w:rFonts w:hint="default"/>
        <w:b w:val="0"/>
      </w:rPr>
    </w:lvl>
    <w:lvl w:ilvl="3" w:tplc="99C46300">
      <w:start w:val="1"/>
      <w:numFmt w:val="lowerLetter"/>
      <w:lvlText w:val="%4)"/>
      <w:lvlJc w:val="left"/>
      <w:pPr>
        <w:tabs>
          <w:tab w:val="num" w:pos="3945"/>
        </w:tabs>
        <w:ind w:left="3945" w:firstLine="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7A3473CF"/>
    <w:multiLevelType w:val="hybridMultilevel"/>
    <w:tmpl w:val="3684EFA4"/>
    <w:lvl w:ilvl="0" w:tplc="9A4E2C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D8D6AC4"/>
    <w:multiLevelType w:val="hybridMultilevel"/>
    <w:tmpl w:val="F5F07A6A"/>
    <w:lvl w:ilvl="0" w:tplc="30DE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2355">
    <w:abstractNumId w:val="23"/>
  </w:num>
  <w:num w:numId="2" w16cid:durableId="728579465">
    <w:abstractNumId w:val="18"/>
  </w:num>
  <w:num w:numId="3" w16cid:durableId="901526689">
    <w:abstractNumId w:val="45"/>
  </w:num>
  <w:num w:numId="4" w16cid:durableId="1051536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1518944">
    <w:abstractNumId w:val="46"/>
  </w:num>
  <w:num w:numId="6" w16cid:durableId="1580359133">
    <w:abstractNumId w:val="36"/>
  </w:num>
  <w:num w:numId="7" w16cid:durableId="20015120">
    <w:abstractNumId w:val="49"/>
  </w:num>
  <w:num w:numId="8" w16cid:durableId="1494104444">
    <w:abstractNumId w:val="15"/>
  </w:num>
  <w:num w:numId="9" w16cid:durableId="2011786855">
    <w:abstractNumId w:val="17"/>
  </w:num>
  <w:num w:numId="10" w16cid:durableId="55401170">
    <w:abstractNumId w:val="20"/>
  </w:num>
  <w:num w:numId="11" w16cid:durableId="1078943890">
    <w:abstractNumId w:val="42"/>
  </w:num>
  <w:num w:numId="12" w16cid:durableId="1093088883">
    <w:abstractNumId w:val="51"/>
  </w:num>
  <w:num w:numId="13" w16cid:durableId="636183118">
    <w:abstractNumId w:val="26"/>
  </w:num>
  <w:num w:numId="14" w16cid:durableId="2090687073">
    <w:abstractNumId w:val="31"/>
  </w:num>
  <w:num w:numId="15" w16cid:durableId="538589987">
    <w:abstractNumId w:val="29"/>
  </w:num>
  <w:num w:numId="16" w16cid:durableId="1795752015">
    <w:abstractNumId w:val="9"/>
  </w:num>
  <w:num w:numId="17" w16cid:durableId="541134983">
    <w:abstractNumId w:val="10"/>
  </w:num>
  <w:num w:numId="18" w16cid:durableId="1967853462">
    <w:abstractNumId w:val="16"/>
  </w:num>
  <w:num w:numId="19" w16cid:durableId="2053267449">
    <w:abstractNumId w:val="43"/>
  </w:num>
  <w:num w:numId="20" w16cid:durableId="1478840311">
    <w:abstractNumId w:val="25"/>
  </w:num>
  <w:num w:numId="21" w16cid:durableId="2118523335">
    <w:abstractNumId w:val="13"/>
  </w:num>
  <w:num w:numId="22" w16cid:durableId="133640640">
    <w:abstractNumId w:val="22"/>
  </w:num>
  <w:num w:numId="23" w16cid:durableId="639115117">
    <w:abstractNumId w:val="39"/>
  </w:num>
  <w:num w:numId="24" w16cid:durableId="1395473836">
    <w:abstractNumId w:val="52"/>
  </w:num>
  <w:num w:numId="25" w16cid:durableId="326902426">
    <w:abstractNumId w:val="44"/>
  </w:num>
  <w:num w:numId="26" w16cid:durableId="16348276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05133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93630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52966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8369580">
    <w:abstractNumId w:val="47"/>
  </w:num>
  <w:num w:numId="31" w16cid:durableId="1888254556">
    <w:abstractNumId w:val="41"/>
  </w:num>
  <w:num w:numId="32" w16cid:durableId="1236546318">
    <w:abstractNumId w:val="14"/>
  </w:num>
  <w:num w:numId="33" w16cid:durableId="423957481">
    <w:abstractNumId w:val="24"/>
  </w:num>
  <w:num w:numId="34" w16cid:durableId="650717455">
    <w:abstractNumId w:val="11"/>
  </w:num>
  <w:num w:numId="35" w16cid:durableId="967589654">
    <w:abstractNumId w:val="37"/>
  </w:num>
  <w:num w:numId="36" w16cid:durableId="1882329024">
    <w:abstractNumId w:val="12"/>
  </w:num>
  <w:num w:numId="37" w16cid:durableId="1900241398">
    <w:abstractNumId w:val="33"/>
  </w:num>
  <w:num w:numId="38" w16cid:durableId="1389038118">
    <w:abstractNumId w:val="32"/>
  </w:num>
  <w:num w:numId="39" w16cid:durableId="386612552">
    <w:abstractNumId w:val="30"/>
  </w:num>
  <w:num w:numId="40" w16cid:durableId="1092749106">
    <w:abstractNumId w:val="38"/>
  </w:num>
  <w:num w:numId="41" w16cid:durableId="830682101">
    <w:abstractNumId w:val="35"/>
  </w:num>
  <w:num w:numId="42" w16cid:durableId="407583252">
    <w:abstractNumId w:val="28"/>
  </w:num>
  <w:num w:numId="43" w16cid:durableId="1365206066">
    <w:abstractNumId w:val="4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BA"/>
    <w:rsid w:val="00016691"/>
    <w:rsid w:val="00023DF4"/>
    <w:rsid w:val="00027C4A"/>
    <w:rsid w:val="000302C5"/>
    <w:rsid w:val="00033A6D"/>
    <w:rsid w:val="0003470E"/>
    <w:rsid w:val="000376B3"/>
    <w:rsid w:val="00043B73"/>
    <w:rsid w:val="00047360"/>
    <w:rsid w:val="0005279C"/>
    <w:rsid w:val="00054E3B"/>
    <w:rsid w:val="00063CDB"/>
    <w:rsid w:val="00070A94"/>
    <w:rsid w:val="000711C6"/>
    <w:rsid w:val="00071318"/>
    <w:rsid w:val="00076C99"/>
    <w:rsid w:val="00081391"/>
    <w:rsid w:val="000814DE"/>
    <w:rsid w:val="00090C54"/>
    <w:rsid w:val="00093BFA"/>
    <w:rsid w:val="000946BC"/>
    <w:rsid w:val="00096C8A"/>
    <w:rsid w:val="000A0ADE"/>
    <w:rsid w:val="000A2122"/>
    <w:rsid w:val="000B168F"/>
    <w:rsid w:val="000B347F"/>
    <w:rsid w:val="000C10D5"/>
    <w:rsid w:val="000C17BE"/>
    <w:rsid w:val="000C325C"/>
    <w:rsid w:val="000C4CB9"/>
    <w:rsid w:val="000C612E"/>
    <w:rsid w:val="000E274B"/>
    <w:rsid w:val="000E2E21"/>
    <w:rsid w:val="000F10EB"/>
    <w:rsid w:val="000F1B6F"/>
    <w:rsid w:val="000F2866"/>
    <w:rsid w:val="000F413D"/>
    <w:rsid w:val="000F7E19"/>
    <w:rsid w:val="0010050C"/>
    <w:rsid w:val="001018AD"/>
    <w:rsid w:val="00101DE9"/>
    <w:rsid w:val="0010699F"/>
    <w:rsid w:val="001102C2"/>
    <w:rsid w:val="001104BB"/>
    <w:rsid w:val="00113885"/>
    <w:rsid w:val="00116718"/>
    <w:rsid w:val="00117A3D"/>
    <w:rsid w:val="0012054A"/>
    <w:rsid w:val="00122663"/>
    <w:rsid w:val="00125EA1"/>
    <w:rsid w:val="00135DE4"/>
    <w:rsid w:val="00136233"/>
    <w:rsid w:val="001365B9"/>
    <w:rsid w:val="00137745"/>
    <w:rsid w:val="00140D28"/>
    <w:rsid w:val="00141370"/>
    <w:rsid w:val="00142556"/>
    <w:rsid w:val="001466CF"/>
    <w:rsid w:val="00151F5F"/>
    <w:rsid w:val="00153C87"/>
    <w:rsid w:val="0016566A"/>
    <w:rsid w:val="001703E6"/>
    <w:rsid w:val="001716F2"/>
    <w:rsid w:val="001854F2"/>
    <w:rsid w:val="00191084"/>
    <w:rsid w:val="001A4A17"/>
    <w:rsid w:val="001A593B"/>
    <w:rsid w:val="001A5FE0"/>
    <w:rsid w:val="001A6C8C"/>
    <w:rsid w:val="001B4A7F"/>
    <w:rsid w:val="001C0F85"/>
    <w:rsid w:val="001E003E"/>
    <w:rsid w:val="001E0A58"/>
    <w:rsid w:val="001E1CDA"/>
    <w:rsid w:val="001E5612"/>
    <w:rsid w:val="001F0AD0"/>
    <w:rsid w:val="001F1ACF"/>
    <w:rsid w:val="001F6C1A"/>
    <w:rsid w:val="00201313"/>
    <w:rsid w:val="00203850"/>
    <w:rsid w:val="002109FC"/>
    <w:rsid w:val="002164E9"/>
    <w:rsid w:val="00216ADC"/>
    <w:rsid w:val="002170C1"/>
    <w:rsid w:val="0022276C"/>
    <w:rsid w:val="002230E6"/>
    <w:rsid w:val="002258C4"/>
    <w:rsid w:val="002279DD"/>
    <w:rsid w:val="00232FB3"/>
    <w:rsid w:val="00242BDC"/>
    <w:rsid w:val="00245B2B"/>
    <w:rsid w:val="002602D9"/>
    <w:rsid w:val="00267208"/>
    <w:rsid w:val="002745BA"/>
    <w:rsid w:val="00274799"/>
    <w:rsid w:val="00274F5C"/>
    <w:rsid w:val="00275131"/>
    <w:rsid w:val="002778F7"/>
    <w:rsid w:val="002859D9"/>
    <w:rsid w:val="00293517"/>
    <w:rsid w:val="0029390A"/>
    <w:rsid w:val="00297348"/>
    <w:rsid w:val="002A0724"/>
    <w:rsid w:val="002A0D23"/>
    <w:rsid w:val="002A3EDC"/>
    <w:rsid w:val="002A4DE4"/>
    <w:rsid w:val="002A538B"/>
    <w:rsid w:val="002A5903"/>
    <w:rsid w:val="002C2F78"/>
    <w:rsid w:val="002D4452"/>
    <w:rsid w:val="002E0908"/>
    <w:rsid w:val="002E3FAB"/>
    <w:rsid w:val="002E6E1D"/>
    <w:rsid w:val="002F3B35"/>
    <w:rsid w:val="002F5879"/>
    <w:rsid w:val="002F6EE7"/>
    <w:rsid w:val="003009E9"/>
    <w:rsid w:val="00304FB4"/>
    <w:rsid w:val="0030679A"/>
    <w:rsid w:val="00307DF5"/>
    <w:rsid w:val="00312B70"/>
    <w:rsid w:val="00323151"/>
    <w:rsid w:val="00330FC0"/>
    <w:rsid w:val="00332E22"/>
    <w:rsid w:val="0033395D"/>
    <w:rsid w:val="00335D55"/>
    <w:rsid w:val="003365EC"/>
    <w:rsid w:val="00350B66"/>
    <w:rsid w:val="003558B2"/>
    <w:rsid w:val="00357E1B"/>
    <w:rsid w:val="003609EF"/>
    <w:rsid w:val="00360A2D"/>
    <w:rsid w:val="00372483"/>
    <w:rsid w:val="0037532C"/>
    <w:rsid w:val="00381129"/>
    <w:rsid w:val="00393BCA"/>
    <w:rsid w:val="0039620E"/>
    <w:rsid w:val="003A2D84"/>
    <w:rsid w:val="003A3A8C"/>
    <w:rsid w:val="003A3D17"/>
    <w:rsid w:val="003A4A17"/>
    <w:rsid w:val="003A721F"/>
    <w:rsid w:val="003B1A80"/>
    <w:rsid w:val="003B1F8E"/>
    <w:rsid w:val="003B69EA"/>
    <w:rsid w:val="003C24F2"/>
    <w:rsid w:val="003C3F7C"/>
    <w:rsid w:val="003C5A0C"/>
    <w:rsid w:val="003C6093"/>
    <w:rsid w:val="003E0C1E"/>
    <w:rsid w:val="003F2C7C"/>
    <w:rsid w:val="003F58B5"/>
    <w:rsid w:val="003F7F14"/>
    <w:rsid w:val="004066D1"/>
    <w:rsid w:val="00413C89"/>
    <w:rsid w:val="0041793A"/>
    <w:rsid w:val="004213DB"/>
    <w:rsid w:val="00426C01"/>
    <w:rsid w:val="0043586A"/>
    <w:rsid w:val="00437B28"/>
    <w:rsid w:val="00443A83"/>
    <w:rsid w:val="004440BB"/>
    <w:rsid w:val="004606B0"/>
    <w:rsid w:val="00462656"/>
    <w:rsid w:val="00463039"/>
    <w:rsid w:val="00463BB6"/>
    <w:rsid w:val="0046579D"/>
    <w:rsid w:val="0047592F"/>
    <w:rsid w:val="00483511"/>
    <w:rsid w:val="0048495C"/>
    <w:rsid w:val="00485261"/>
    <w:rsid w:val="00485C9D"/>
    <w:rsid w:val="004900DC"/>
    <w:rsid w:val="004A0382"/>
    <w:rsid w:val="004A5EB7"/>
    <w:rsid w:val="004B1935"/>
    <w:rsid w:val="004B1E7D"/>
    <w:rsid w:val="004C774A"/>
    <w:rsid w:val="004D59FC"/>
    <w:rsid w:val="004E1430"/>
    <w:rsid w:val="004E45A6"/>
    <w:rsid w:val="004E6851"/>
    <w:rsid w:val="004F1529"/>
    <w:rsid w:val="004F35A8"/>
    <w:rsid w:val="00511E7B"/>
    <w:rsid w:val="00514094"/>
    <w:rsid w:val="00514B5B"/>
    <w:rsid w:val="00515185"/>
    <w:rsid w:val="0051646D"/>
    <w:rsid w:val="00517C55"/>
    <w:rsid w:val="00525AFB"/>
    <w:rsid w:val="00526ED1"/>
    <w:rsid w:val="00527160"/>
    <w:rsid w:val="0053165D"/>
    <w:rsid w:val="005426EE"/>
    <w:rsid w:val="00543B0C"/>
    <w:rsid w:val="00557354"/>
    <w:rsid w:val="0056261E"/>
    <w:rsid w:val="005657CC"/>
    <w:rsid w:val="005665D6"/>
    <w:rsid w:val="00567F30"/>
    <w:rsid w:val="00570AE4"/>
    <w:rsid w:val="00573B2F"/>
    <w:rsid w:val="00575AB7"/>
    <w:rsid w:val="00576234"/>
    <w:rsid w:val="00577DCA"/>
    <w:rsid w:val="00582DFB"/>
    <w:rsid w:val="00582F7E"/>
    <w:rsid w:val="005838E9"/>
    <w:rsid w:val="005970D1"/>
    <w:rsid w:val="0059792A"/>
    <w:rsid w:val="005A0FA7"/>
    <w:rsid w:val="005A6EF4"/>
    <w:rsid w:val="005A737E"/>
    <w:rsid w:val="005A7558"/>
    <w:rsid w:val="005B1A5C"/>
    <w:rsid w:val="005B4AB9"/>
    <w:rsid w:val="005B4C67"/>
    <w:rsid w:val="005B61E0"/>
    <w:rsid w:val="005B7326"/>
    <w:rsid w:val="005C127B"/>
    <w:rsid w:val="005C47A7"/>
    <w:rsid w:val="005C5F47"/>
    <w:rsid w:val="005D0AB5"/>
    <w:rsid w:val="005D33A8"/>
    <w:rsid w:val="005F3B29"/>
    <w:rsid w:val="005F3FAD"/>
    <w:rsid w:val="005F7248"/>
    <w:rsid w:val="00600008"/>
    <w:rsid w:val="006113B3"/>
    <w:rsid w:val="00613839"/>
    <w:rsid w:val="00613A92"/>
    <w:rsid w:val="0063220A"/>
    <w:rsid w:val="00632A02"/>
    <w:rsid w:val="00637BD5"/>
    <w:rsid w:val="00640221"/>
    <w:rsid w:val="00643BE0"/>
    <w:rsid w:val="00647F1D"/>
    <w:rsid w:val="00650F93"/>
    <w:rsid w:val="00651AA5"/>
    <w:rsid w:val="0065217E"/>
    <w:rsid w:val="00654DB6"/>
    <w:rsid w:val="0065613B"/>
    <w:rsid w:val="00661765"/>
    <w:rsid w:val="0066787A"/>
    <w:rsid w:val="00673CC2"/>
    <w:rsid w:val="006776CA"/>
    <w:rsid w:val="006837F7"/>
    <w:rsid w:val="00683805"/>
    <w:rsid w:val="0068502E"/>
    <w:rsid w:val="00685346"/>
    <w:rsid w:val="00685743"/>
    <w:rsid w:val="00686BB3"/>
    <w:rsid w:val="00687A12"/>
    <w:rsid w:val="00691A17"/>
    <w:rsid w:val="006929A3"/>
    <w:rsid w:val="00695608"/>
    <w:rsid w:val="00696383"/>
    <w:rsid w:val="0069798B"/>
    <w:rsid w:val="006A33B5"/>
    <w:rsid w:val="006A5FCC"/>
    <w:rsid w:val="006A6B78"/>
    <w:rsid w:val="006A7195"/>
    <w:rsid w:val="006A74E6"/>
    <w:rsid w:val="006C089A"/>
    <w:rsid w:val="006C102F"/>
    <w:rsid w:val="006C2FD8"/>
    <w:rsid w:val="006C73B6"/>
    <w:rsid w:val="006D3813"/>
    <w:rsid w:val="006D42F9"/>
    <w:rsid w:val="006D7BB7"/>
    <w:rsid w:val="006D7D97"/>
    <w:rsid w:val="006E3940"/>
    <w:rsid w:val="006F30E7"/>
    <w:rsid w:val="0070475C"/>
    <w:rsid w:val="00714729"/>
    <w:rsid w:val="007160E9"/>
    <w:rsid w:val="00721C6D"/>
    <w:rsid w:val="0072445F"/>
    <w:rsid w:val="00724B98"/>
    <w:rsid w:val="00730444"/>
    <w:rsid w:val="00731463"/>
    <w:rsid w:val="007368C1"/>
    <w:rsid w:val="007436F0"/>
    <w:rsid w:val="0074386A"/>
    <w:rsid w:val="00745293"/>
    <w:rsid w:val="00745E4E"/>
    <w:rsid w:val="0075083C"/>
    <w:rsid w:val="00750C7A"/>
    <w:rsid w:val="00753607"/>
    <w:rsid w:val="00757C1B"/>
    <w:rsid w:val="00761E3E"/>
    <w:rsid w:val="00762D86"/>
    <w:rsid w:val="00764983"/>
    <w:rsid w:val="00764B18"/>
    <w:rsid w:val="00770339"/>
    <w:rsid w:val="00772EB5"/>
    <w:rsid w:val="007733D6"/>
    <w:rsid w:val="00775E5C"/>
    <w:rsid w:val="00776330"/>
    <w:rsid w:val="007775EF"/>
    <w:rsid w:val="0077784A"/>
    <w:rsid w:val="00780830"/>
    <w:rsid w:val="007822D9"/>
    <w:rsid w:val="007855DC"/>
    <w:rsid w:val="00787D91"/>
    <w:rsid w:val="0079059C"/>
    <w:rsid w:val="00794601"/>
    <w:rsid w:val="0079468E"/>
    <w:rsid w:val="00797F8E"/>
    <w:rsid w:val="007B4B07"/>
    <w:rsid w:val="007C68D9"/>
    <w:rsid w:val="007D0CCB"/>
    <w:rsid w:val="007D4231"/>
    <w:rsid w:val="007D540E"/>
    <w:rsid w:val="007D76A3"/>
    <w:rsid w:val="007E2284"/>
    <w:rsid w:val="007E70CB"/>
    <w:rsid w:val="007F0AF8"/>
    <w:rsid w:val="007F109B"/>
    <w:rsid w:val="007F52F2"/>
    <w:rsid w:val="00801A9E"/>
    <w:rsid w:val="00802B2F"/>
    <w:rsid w:val="00816694"/>
    <w:rsid w:val="00816798"/>
    <w:rsid w:val="00816936"/>
    <w:rsid w:val="008250C3"/>
    <w:rsid w:val="00825E2F"/>
    <w:rsid w:val="00826752"/>
    <w:rsid w:val="008361DA"/>
    <w:rsid w:val="00842F4D"/>
    <w:rsid w:val="0084571D"/>
    <w:rsid w:val="00846D9B"/>
    <w:rsid w:val="008471EE"/>
    <w:rsid w:val="008474CD"/>
    <w:rsid w:val="0085039E"/>
    <w:rsid w:val="0085192D"/>
    <w:rsid w:val="00853E67"/>
    <w:rsid w:val="008569B6"/>
    <w:rsid w:val="0086205C"/>
    <w:rsid w:val="00866E4D"/>
    <w:rsid w:val="0087125F"/>
    <w:rsid w:val="008806C0"/>
    <w:rsid w:val="008873E6"/>
    <w:rsid w:val="008A10EC"/>
    <w:rsid w:val="008A28F6"/>
    <w:rsid w:val="008A45A7"/>
    <w:rsid w:val="008A503C"/>
    <w:rsid w:val="008B0F96"/>
    <w:rsid w:val="008B1245"/>
    <w:rsid w:val="008B5DEA"/>
    <w:rsid w:val="008B609F"/>
    <w:rsid w:val="008B6899"/>
    <w:rsid w:val="008C0BB6"/>
    <w:rsid w:val="008C237D"/>
    <w:rsid w:val="008C2665"/>
    <w:rsid w:val="008C27AB"/>
    <w:rsid w:val="008D0713"/>
    <w:rsid w:val="008D1C75"/>
    <w:rsid w:val="008D1FC3"/>
    <w:rsid w:val="008D5008"/>
    <w:rsid w:val="008E0594"/>
    <w:rsid w:val="008E06BC"/>
    <w:rsid w:val="008F1637"/>
    <w:rsid w:val="009158AC"/>
    <w:rsid w:val="009243D6"/>
    <w:rsid w:val="009260B3"/>
    <w:rsid w:val="00930AAE"/>
    <w:rsid w:val="00932EE5"/>
    <w:rsid w:val="00934EB3"/>
    <w:rsid w:val="0095756E"/>
    <w:rsid w:val="009646F6"/>
    <w:rsid w:val="0097267B"/>
    <w:rsid w:val="00973B10"/>
    <w:rsid w:val="00976C19"/>
    <w:rsid w:val="00980DFC"/>
    <w:rsid w:val="0098241A"/>
    <w:rsid w:val="00983A6C"/>
    <w:rsid w:val="009A4F7D"/>
    <w:rsid w:val="009A6B2D"/>
    <w:rsid w:val="009B2287"/>
    <w:rsid w:val="009B763A"/>
    <w:rsid w:val="009C08B8"/>
    <w:rsid w:val="009C1EB4"/>
    <w:rsid w:val="009C3BB6"/>
    <w:rsid w:val="009C6F3D"/>
    <w:rsid w:val="009D12DB"/>
    <w:rsid w:val="009D2074"/>
    <w:rsid w:val="009D65A5"/>
    <w:rsid w:val="009E117A"/>
    <w:rsid w:val="009F548E"/>
    <w:rsid w:val="00A02CFF"/>
    <w:rsid w:val="00A05955"/>
    <w:rsid w:val="00A1239A"/>
    <w:rsid w:val="00A2796F"/>
    <w:rsid w:val="00A3079B"/>
    <w:rsid w:val="00A379FD"/>
    <w:rsid w:val="00A416E2"/>
    <w:rsid w:val="00A44E09"/>
    <w:rsid w:val="00A501CD"/>
    <w:rsid w:val="00A52C54"/>
    <w:rsid w:val="00A533F7"/>
    <w:rsid w:val="00A56DF9"/>
    <w:rsid w:val="00A602C0"/>
    <w:rsid w:val="00A626F6"/>
    <w:rsid w:val="00A65866"/>
    <w:rsid w:val="00A74E40"/>
    <w:rsid w:val="00A80412"/>
    <w:rsid w:val="00A812D0"/>
    <w:rsid w:val="00A81D70"/>
    <w:rsid w:val="00A923BD"/>
    <w:rsid w:val="00A95BDD"/>
    <w:rsid w:val="00A97DE4"/>
    <w:rsid w:val="00AA1778"/>
    <w:rsid w:val="00AA186A"/>
    <w:rsid w:val="00AA2564"/>
    <w:rsid w:val="00AA739D"/>
    <w:rsid w:val="00AA7AC0"/>
    <w:rsid w:val="00AB0D1D"/>
    <w:rsid w:val="00AB61C0"/>
    <w:rsid w:val="00AD3338"/>
    <w:rsid w:val="00AD4972"/>
    <w:rsid w:val="00AE6DF6"/>
    <w:rsid w:val="00AE7230"/>
    <w:rsid w:val="00AF143F"/>
    <w:rsid w:val="00AF18DE"/>
    <w:rsid w:val="00AF26BC"/>
    <w:rsid w:val="00AF32C3"/>
    <w:rsid w:val="00AF542F"/>
    <w:rsid w:val="00AF7DAC"/>
    <w:rsid w:val="00B049BB"/>
    <w:rsid w:val="00B05C60"/>
    <w:rsid w:val="00B065C5"/>
    <w:rsid w:val="00B10DBF"/>
    <w:rsid w:val="00B14B8E"/>
    <w:rsid w:val="00B16B6A"/>
    <w:rsid w:val="00B16C40"/>
    <w:rsid w:val="00B21065"/>
    <w:rsid w:val="00B21C4A"/>
    <w:rsid w:val="00B22F51"/>
    <w:rsid w:val="00B2348B"/>
    <w:rsid w:val="00B25235"/>
    <w:rsid w:val="00B259EC"/>
    <w:rsid w:val="00B26DB9"/>
    <w:rsid w:val="00B5010B"/>
    <w:rsid w:val="00B579D4"/>
    <w:rsid w:val="00B61C22"/>
    <w:rsid w:val="00B63D92"/>
    <w:rsid w:val="00B767B8"/>
    <w:rsid w:val="00B823DE"/>
    <w:rsid w:val="00B84FBC"/>
    <w:rsid w:val="00B85D18"/>
    <w:rsid w:val="00B91EDC"/>
    <w:rsid w:val="00B95781"/>
    <w:rsid w:val="00BA4CA0"/>
    <w:rsid w:val="00BA6BDE"/>
    <w:rsid w:val="00BA7B2C"/>
    <w:rsid w:val="00BB67D2"/>
    <w:rsid w:val="00BC2508"/>
    <w:rsid w:val="00BC6A76"/>
    <w:rsid w:val="00BD6C45"/>
    <w:rsid w:val="00BE372B"/>
    <w:rsid w:val="00BE3ECA"/>
    <w:rsid w:val="00BE7065"/>
    <w:rsid w:val="00BE753C"/>
    <w:rsid w:val="00BF0C39"/>
    <w:rsid w:val="00BF1674"/>
    <w:rsid w:val="00BF18F1"/>
    <w:rsid w:val="00BF3D45"/>
    <w:rsid w:val="00C04B7B"/>
    <w:rsid w:val="00C114F3"/>
    <w:rsid w:val="00C134DF"/>
    <w:rsid w:val="00C15904"/>
    <w:rsid w:val="00C15B4F"/>
    <w:rsid w:val="00C167DC"/>
    <w:rsid w:val="00C22E6E"/>
    <w:rsid w:val="00C242D5"/>
    <w:rsid w:val="00C271FA"/>
    <w:rsid w:val="00C31032"/>
    <w:rsid w:val="00C349D7"/>
    <w:rsid w:val="00C51ACD"/>
    <w:rsid w:val="00C61FA4"/>
    <w:rsid w:val="00C62B28"/>
    <w:rsid w:val="00C65358"/>
    <w:rsid w:val="00C65995"/>
    <w:rsid w:val="00C65B61"/>
    <w:rsid w:val="00C6749F"/>
    <w:rsid w:val="00C74E32"/>
    <w:rsid w:val="00C76CD4"/>
    <w:rsid w:val="00C809B7"/>
    <w:rsid w:val="00C80E7C"/>
    <w:rsid w:val="00C8249D"/>
    <w:rsid w:val="00C83103"/>
    <w:rsid w:val="00C833CD"/>
    <w:rsid w:val="00C937A8"/>
    <w:rsid w:val="00C9607C"/>
    <w:rsid w:val="00C978B7"/>
    <w:rsid w:val="00CB12FE"/>
    <w:rsid w:val="00CB1397"/>
    <w:rsid w:val="00CB28B6"/>
    <w:rsid w:val="00CC42B1"/>
    <w:rsid w:val="00CE1BE2"/>
    <w:rsid w:val="00CE6C69"/>
    <w:rsid w:val="00CE7601"/>
    <w:rsid w:val="00CF0166"/>
    <w:rsid w:val="00CF30F1"/>
    <w:rsid w:val="00CF5339"/>
    <w:rsid w:val="00D008A3"/>
    <w:rsid w:val="00D0217F"/>
    <w:rsid w:val="00D1375D"/>
    <w:rsid w:val="00D16E33"/>
    <w:rsid w:val="00D41C2E"/>
    <w:rsid w:val="00D5136D"/>
    <w:rsid w:val="00D53100"/>
    <w:rsid w:val="00D53CB0"/>
    <w:rsid w:val="00D57215"/>
    <w:rsid w:val="00D6169D"/>
    <w:rsid w:val="00D616C5"/>
    <w:rsid w:val="00D630DE"/>
    <w:rsid w:val="00D67696"/>
    <w:rsid w:val="00D84881"/>
    <w:rsid w:val="00D910C5"/>
    <w:rsid w:val="00D95AE7"/>
    <w:rsid w:val="00DA0647"/>
    <w:rsid w:val="00DA0E49"/>
    <w:rsid w:val="00DA1052"/>
    <w:rsid w:val="00DA192B"/>
    <w:rsid w:val="00DA1BCC"/>
    <w:rsid w:val="00DA3688"/>
    <w:rsid w:val="00DA5A8F"/>
    <w:rsid w:val="00DB0F2C"/>
    <w:rsid w:val="00DB2110"/>
    <w:rsid w:val="00DB4F43"/>
    <w:rsid w:val="00DB4FB3"/>
    <w:rsid w:val="00DB7766"/>
    <w:rsid w:val="00DC2B7B"/>
    <w:rsid w:val="00DC71F7"/>
    <w:rsid w:val="00DC754C"/>
    <w:rsid w:val="00DD0FBE"/>
    <w:rsid w:val="00DD34FD"/>
    <w:rsid w:val="00DE043A"/>
    <w:rsid w:val="00DE3181"/>
    <w:rsid w:val="00DE422E"/>
    <w:rsid w:val="00DE6277"/>
    <w:rsid w:val="00DE694E"/>
    <w:rsid w:val="00DF077F"/>
    <w:rsid w:val="00DF242A"/>
    <w:rsid w:val="00DF296C"/>
    <w:rsid w:val="00DF44B9"/>
    <w:rsid w:val="00E02352"/>
    <w:rsid w:val="00E036C2"/>
    <w:rsid w:val="00E1144F"/>
    <w:rsid w:val="00E12D3C"/>
    <w:rsid w:val="00E17322"/>
    <w:rsid w:val="00E22EAC"/>
    <w:rsid w:val="00E2468B"/>
    <w:rsid w:val="00E2562A"/>
    <w:rsid w:val="00E317C5"/>
    <w:rsid w:val="00E4448F"/>
    <w:rsid w:val="00E57EB0"/>
    <w:rsid w:val="00E74343"/>
    <w:rsid w:val="00E7571B"/>
    <w:rsid w:val="00E76E06"/>
    <w:rsid w:val="00E80D02"/>
    <w:rsid w:val="00E81943"/>
    <w:rsid w:val="00E8349E"/>
    <w:rsid w:val="00E87D34"/>
    <w:rsid w:val="00E91859"/>
    <w:rsid w:val="00E963B6"/>
    <w:rsid w:val="00EA0318"/>
    <w:rsid w:val="00EB055D"/>
    <w:rsid w:val="00EB74E2"/>
    <w:rsid w:val="00EC5235"/>
    <w:rsid w:val="00EC695A"/>
    <w:rsid w:val="00ED4D9C"/>
    <w:rsid w:val="00ED716C"/>
    <w:rsid w:val="00EE29B8"/>
    <w:rsid w:val="00EF2B97"/>
    <w:rsid w:val="00EF478B"/>
    <w:rsid w:val="00EF4D54"/>
    <w:rsid w:val="00EF52CC"/>
    <w:rsid w:val="00F02BE7"/>
    <w:rsid w:val="00F02F33"/>
    <w:rsid w:val="00F04FF6"/>
    <w:rsid w:val="00F12A8C"/>
    <w:rsid w:val="00F14B7A"/>
    <w:rsid w:val="00F15D6F"/>
    <w:rsid w:val="00F1790E"/>
    <w:rsid w:val="00F21F7A"/>
    <w:rsid w:val="00F2396D"/>
    <w:rsid w:val="00F27ADB"/>
    <w:rsid w:val="00F304EF"/>
    <w:rsid w:val="00F37576"/>
    <w:rsid w:val="00F40FA2"/>
    <w:rsid w:val="00F47B13"/>
    <w:rsid w:val="00F47CE1"/>
    <w:rsid w:val="00F53552"/>
    <w:rsid w:val="00F54F6B"/>
    <w:rsid w:val="00F57D2B"/>
    <w:rsid w:val="00F61CFC"/>
    <w:rsid w:val="00F65D3D"/>
    <w:rsid w:val="00F66AB4"/>
    <w:rsid w:val="00F67EBE"/>
    <w:rsid w:val="00F81B4B"/>
    <w:rsid w:val="00F82308"/>
    <w:rsid w:val="00FA0E1D"/>
    <w:rsid w:val="00FA117B"/>
    <w:rsid w:val="00FA644D"/>
    <w:rsid w:val="00FA6551"/>
    <w:rsid w:val="00FB1D12"/>
    <w:rsid w:val="00FC1E1E"/>
    <w:rsid w:val="00FC2C72"/>
    <w:rsid w:val="00FD3913"/>
    <w:rsid w:val="00FD3F4C"/>
    <w:rsid w:val="00FD6977"/>
    <w:rsid w:val="00FD6E48"/>
    <w:rsid w:val="00FD7B0D"/>
    <w:rsid w:val="00FE022F"/>
    <w:rsid w:val="00FE1E42"/>
    <w:rsid w:val="00FE5A96"/>
    <w:rsid w:val="00FE5D7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94F38"/>
  <w15:chartTrackingRefBased/>
  <w15:docId w15:val="{9FAD8FFB-F44F-4B23-894B-8B86645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C1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745BA"/>
  </w:style>
  <w:style w:type="paragraph" w:styleId="Tekstpodstawowy">
    <w:name w:val="Body Text"/>
    <w:basedOn w:val="Normalny"/>
    <w:rsid w:val="002745BA"/>
    <w:pPr>
      <w:widowControl w:val="0"/>
      <w:spacing w:after="120"/>
    </w:pPr>
    <w:rPr>
      <w:rFonts w:eastAsia="Lucida Sans Unicode" w:cs="Mangal"/>
      <w:kern w:val="1"/>
      <w:lang w:bidi="hi-IN"/>
    </w:rPr>
  </w:style>
  <w:style w:type="paragraph" w:styleId="Nagwek">
    <w:name w:val="header"/>
    <w:basedOn w:val="Normalny"/>
    <w:link w:val="NagwekZnak"/>
    <w:rsid w:val="002745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45BA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2745BA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paragraph" w:styleId="Bezodstpw">
    <w:name w:val="No Spacing"/>
    <w:qFormat/>
    <w:rsid w:val="002745BA"/>
    <w:pPr>
      <w:suppressAutoHyphens/>
    </w:pPr>
    <w:rPr>
      <w:sz w:val="24"/>
      <w:szCs w:val="24"/>
      <w:lang w:eastAsia="zh-CN"/>
    </w:rPr>
  </w:style>
  <w:style w:type="paragraph" w:customStyle="1" w:styleId="Domylnie">
    <w:name w:val="Domyślnie"/>
    <w:rsid w:val="002745BA"/>
    <w:pPr>
      <w:widowControl w:val="0"/>
      <w:tabs>
        <w:tab w:val="left" w:pos="720"/>
      </w:tabs>
      <w:suppressAutoHyphens/>
      <w:spacing w:line="100" w:lineRule="atLeast"/>
    </w:pPr>
    <w:rPr>
      <w:color w:val="00000A"/>
    </w:rPr>
  </w:style>
  <w:style w:type="character" w:styleId="Pogrubienie">
    <w:name w:val="Strong"/>
    <w:qFormat/>
    <w:rsid w:val="002745B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8D071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rsid w:val="008D0713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3558B2"/>
    <w:rPr>
      <w:sz w:val="24"/>
      <w:szCs w:val="24"/>
      <w:lang w:eastAsia="zh-CN"/>
    </w:rPr>
  </w:style>
  <w:style w:type="character" w:customStyle="1" w:styleId="NagwekZnak">
    <w:name w:val="Nagłówek Znak"/>
    <w:link w:val="Nagwek"/>
    <w:rsid w:val="003558B2"/>
    <w:rPr>
      <w:sz w:val="24"/>
      <w:szCs w:val="24"/>
      <w:lang w:eastAsia="zh-CN"/>
    </w:rPr>
  </w:style>
  <w:style w:type="character" w:styleId="Hipercze">
    <w:name w:val="Hyperlink"/>
    <w:unhideWhenUsed/>
    <w:rsid w:val="003558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29B8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character" w:customStyle="1" w:styleId="z-label">
    <w:name w:val="z-label"/>
    <w:rsid w:val="00FA6551"/>
  </w:style>
  <w:style w:type="character" w:styleId="Odwoaniedokomentarza">
    <w:name w:val="annotation reference"/>
    <w:rsid w:val="0064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F1D"/>
    <w:pPr>
      <w:suppressAutoHyphens w:val="0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7F1D"/>
  </w:style>
  <w:style w:type="character" w:customStyle="1" w:styleId="st">
    <w:name w:val="st"/>
    <w:basedOn w:val="Domylnaczcionkaakapitu"/>
    <w:rsid w:val="001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6B94-16ED-4559-856D-F9CB5351F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66D2-8B24-463A-8215-4BA4B3A2772E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25C094A2-A03F-422D-B176-3CCE50B6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6D4F3-C91D-46E5-A21A-F943AF66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IR-V</vt:lpstr>
    </vt:vector>
  </TitlesOfParts>
  <Company>UM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IR-V</dc:title>
  <dc:subject/>
  <dc:creator>Marta</dc:creator>
  <cp:keywords/>
  <cp:lastModifiedBy>Sebastian Żyrkowski</cp:lastModifiedBy>
  <cp:revision>10</cp:revision>
  <cp:lastPrinted>2021-09-27T08:32:00Z</cp:lastPrinted>
  <dcterms:created xsi:type="dcterms:W3CDTF">2023-04-11T10:11:00Z</dcterms:created>
  <dcterms:modified xsi:type="dcterms:W3CDTF">2023-04-11T13:06:00Z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