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7793DD" w14:textId="3665C43E" w:rsidR="0089029F" w:rsidRPr="000C16CD" w:rsidRDefault="004A2ED5" w:rsidP="000C16CD">
      <w:pPr>
        <w:tabs>
          <w:tab w:val="left" w:pos="6521"/>
        </w:tabs>
        <w:rPr>
          <w:sz w:val="26"/>
          <w:szCs w:val="26"/>
        </w:rPr>
      </w:pPr>
      <w:r w:rsidRPr="004A2ED5">
        <w:t>IZ.271.1.1.2021</w:t>
      </w:r>
      <w:r w:rsidR="007267C1" w:rsidRPr="000C16CD">
        <w:tab/>
      </w:r>
      <w:r w:rsidR="003B3D6F" w:rsidRPr="000C16CD">
        <w:rPr>
          <w:sz w:val="26"/>
          <w:szCs w:val="26"/>
        </w:rPr>
        <w:t>Sękowa</w:t>
      </w:r>
      <w:r w:rsidR="006F5C02" w:rsidRPr="000C16CD">
        <w:rPr>
          <w:sz w:val="26"/>
          <w:szCs w:val="26"/>
        </w:rPr>
        <w:t xml:space="preserve">, </w:t>
      </w:r>
      <w:r>
        <w:rPr>
          <w:sz w:val="26"/>
          <w:szCs w:val="26"/>
        </w:rPr>
        <w:t>12</w:t>
      </w:r>
      <w:r w:rsidR="002C3D65" w:rsidRPr="000C16CD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CA4F82">
        <w:rPr>
          <w:sz w:val="26"/>
          <w:szCs w:val="26"/>
        </w:rPr>
        <w:t>.</w:t>
      </w:r>
      <w:r w:rsidR="006F5C02" w:rsidRPr="000C16CD">
        <w:rPr>
          <w:sz w:val="26"/>
          <w:szCs w:val="26"/>
        </w:rPr>
        <w:t>20</w:t>
      </w:r>
      <w:r w:rsidR="003B3D6F" w:rsidRPr="000C16CD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6F5C02" w:rsidRPr="000C16CD">
        <w:rPr>
          <w:sz w:val="26"/>
          <w:szCs w:val="26"/>
        </w:rPr>
        <w:t xml:space="preserve"> r</w:t>
      </w:r>
      <w:r w:rsidR="002C3D65" w:rsidRPr="000C16CD">
        <w:rPr>
          <w:sz w:val="26"/>
          <w:szCs w:val="26"/>
        </w:rPr>
        <w:t>.</w:t>
      </w:r>
    </w:p>
    <w:p w14:paraId="186879B0" w14:textId="77777777" w:rsidR="003B3D6F" w:rsidRPr="002C3D65" w:rsidRDefault="003B3D6F">
      <w:pPr>
        <w:rPr>
          <w:sz w:val="26"/>
          <w:szCs w:val="26"/>
        </w:rPr>
      </w:pPr>
    </w:p>
    <w:p w14:paraId="6C2D6BA0" w14:textId="77777777" w:rsidR="00777E77" w:rsidRDefault="00777E77" w:rsidP="003B3D6F">
      <w:pPr>
        <w:jc w:val="right"/>
        <w:rPr>
          <w:b/>
          <w:bCs/>
        </w:rPr>
      </w:pPr>
    </w:p>
    <w:p w14:paraId="3CEB2FB3" w14:textId="77777777" w:rsidR="00777E77" w:rsidRDefault="00777E77" w:rsidP="003B3D6F">
      <w:pPr>
        <w:jc w:val="right"/>
        <w:rPr>
          <w:b/>
          <w:bCs/>
        </w:rPr>
      </w:pPr>
    </w:p>
    <w:p w14:paraId="24DECC84" w14:textId="2586BC1B" w:rsidR="003B3D6F" w:rsidRPr="002C3D65" w:rsidRDefault="003B3D6F" w:rsidP="003B3D6F">
      <w:pPr>
        <w:jc w:val="right"/>
        <w:rPr>
          <w:b/>
          <w:bCs/>
        </w:rPr>
      </w:pPr>
      <w:r w:rsidRPr="002C3D65">
        <w:rPr>
          <w:b/>
          <w:bCs/>
        </w:rPr>
        <w:t>DO WSZYSTKICH WYKONAWCÓW</w:t>
      </w:r>
    </w:p>
    <w:p w14:paraId="227B0FF2" w14:textId="77777777" w:rsidR="002C3D65" w:rsidRPr="002C3D65" w:rsidRDefault="002C3D65">
      <w:pPr>
        <w:pStyle w:val="Styl1-naglowek"/>
      </w:pPr>
    </w:p>
    <w:p w14:paraId="58DE8C55" w14:textId="47587F28" w:rsidR="009208F1" w:rsidRPr="00777E77" w:rsidRDefault="009208F1" w:rsidP="002C3D65">
      <w:pPr>
        <w:spacing w:after="120" w:line="276" w:lineRule="auto"/>
        <w:ind w:firstLine="708"/>
        <w:jc w:val="both"/>
      </w:pPr>
      <w:r w:rsidRPr="00777E77">
        <w:t xml:space="preserve">Zamawiający – Gmina </w:t>
      </w:r>
      <w:r w:rsidR="003B3D6F" w:rsidRPr="00777E77">
        <w:t>Sękowa</w:t>
      </w:r>
      <w:r w:rsidRPr="00777E77">
        <w:t xml:space="preserve"> – zawiadamia, że </w:t>
      </w:r>
      <w:r w:rsidR="002C3D65" w:rsidRPr="00777E77">
        <w:t>w postępowaniu</w:t>
      </w:r>
      <w:r w:rsidR="00DF5C11" w:rsidRPr="00777E77">
        <w:t xml:space="preserve"> o udzielenie zamówienia publicznego pn. „</w:t>
      </w:r>
      <w:r w:rsidR="004A2ED5" w:rsidRPr="004A2ED5">
        <w:t>Wykonanie dokumentacji projektowej dla zadania pn. „Przebudowa drogi powiatowej nr 1493K relacji Siary-Owczary polegająca na budowie chodnika jednostronnego w km 1+100 – 4+330 o długości ok. 2 130 m i szerokości 2 m”</w:t>
      </w:r>
      <w:r w:rsidR="002C3D65" w:rsidRPr="00777E77">
        <w:t xml:space="preserve"> </w:t>
      </w:r>
      <w:r w:rsidR="00DF5C11" w:rsidRPr="00B53E51">
        <w:rPr>
          <w:u w:val="single"/>
        </w:rPr>
        <w:t>jako najkorzystniejsza została wybrana oferta Wykonawcy</w:t>
      </w:r>
      <w:r w:rsidR="002C3D65" w:rsidRPr="00777E77">
        <w:t>:</w:t>
      </w:r>
    </w:p>
    <w:p w14:paraId="52D5F9D2" w14:textId="2ECD8FB1" w:rsidR="00DF5C11" w:rsidRPr="00DF5C11" w:rsidRDefault="004F07CF" w:rsidP="004F07CF">
      <w:pPr>
        <w:spacing w:after="120" w:line="276" w:lineRule="auto"/>
        <w:rPr>
          <w:b/>
          <w:bCs/>
        </w:rPr>
      </w:pPr>
      <w:r w:rsidRPr="004F07CF">
        <w:rPr>
          <w:b/>
          <w:bCs/>
        </w:rPr>
        <w:t>Projektowanie Konstrukcyjno – Inżynieryjne Bronisław Waluga,</w:t>
      </w:r>
      <w:r>
        <w:rPr>
          <w:b/>
          <w:bCs/>
        </w:rPr>
        <w:br/>
      </w:r>
      <w:r w:rsidRPr="004F07CF">
        <w:rPr>
          <w:b/>
          <w:bCs/>
        </w:rPr>
        <w:t>ul. Modrzejewskiej 16/15, 41-712 Ruda Śląska</w:t>
      </w:r>
      <w:r w:rsidR="00DF5C11" w:rsidRPr="00DF5C11">
        <w:rPr>
          <w:b/>
          <w:bCs/>
        </w:rPr>
        <w:t xml:space="preserve"> </w:t>
      </w:r>
      <w:r w:rsidR="00B53E51">
        <w:rPr>
          <w:b/>
          <w:bCs/>
        </w:rPr>
        <w:t>–</w:t>
      </w:r>
      <w:r w:rsidR="00DF5C11" w:rsidRPr="00DF5C11">
        <w:rPr>
          <w:b/>
          <w:bCs/>
        </w:rPr>
        <w:t xml:space="preserve"> cena: </w:t>
      </w:r>
      <w:r w:rsidRPr="004F07CF">
        <w:rPr>
          <w:b/>
          <w:bCs/>
        </w:rPr>
        <w:t>87 699,00</w:t>
      </w:r>
      <w:r w:rsidR="00DF5C11" w:rsidRPr="00DF5C11">
        <w:rPr>
          <w:b/>
          <w:bCs/>
        </w:rPr>
        <w:t xml:space="preserve"> zł</w:t>
      </w:r>
    </w:p>
    <w:p w14:paraId="68BBC1A0" w14:textId="77777777" w:rsidR="00777E77" w:rsidRDefault="00777E77" w:rsidP="00DF5C11">
      <w:pPr>
        <w:spacing w:after="120" w:line="276" w:lineRule="auto"/>
        <w:jc w:val="both"/>
      </w:pPr>
    </w:p>
    <w:p w14:paraId="52D5656C" w14:textId="585E0FE3" w:rsidR="006F5C02" w:rsidRDefault="00DF5C11" w:rsidP="00777E77">
      <w:pPr>
        <w:spacing w:after="120" w:line="276" w:lineRule="auto"/>
        <w:ind w:firstLine="708"/>
        <w:jc w:val="both"/>
      </w:pPr>
      <w:r w:rsidRPr="00DF5C11">
        <w:t>Wykonawcy</w:t>
      </w:r>
      <w:r w:rsidR="000C16CD">
        <w:t>,</w:t>
      </w:r>
      <w:r w:rsidRPr="00DF5C11">
        <w:t xml:space="preserve"> którzy złożyli oferty w ww. postępowaniu wraz z punktacj</w:t>
      </w:r>
      <w:r w:rsidR="00901FD4">
        <w:t xml:space="preserve">ą </w:t>
      </w:r>
      <w:r w:rsidRPr="00DF5C11">
        <w:t xml:space="preserve"> przyznaną ofertom w</w:t>
      </w:r>
      <w:r>
        <w:t> </w:t>
      </w:r>
      <w:r w:rsidRPr="00DF5C11">
        <w:t>każdym kryterium oceny ofert i łączną punktacją</w:t>
      </w:r>
      <w: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4525"/>
        <w:gridCol w:w="1206"/>
        <w:gridCol w:w="1503"/>
        <w:gridCol w:w="1258"/>
      </w:tblGrid>
      <w:tr w:rsidR="00DF5C11" w:rsidRPr="003F5E07" w14:paraId="4462A519" w14:textId="77777777" w:rsidTr="004A2ED5">
        <w:trPr>
          <w:jc w:val="center"/>
        </w:trPr>
        <w:tc>
          <w:tcPr>
            <w:tcW w:w="315" w:type="pct"/>
          </w:tcPr>
          <w:p w14:paraId="57A8EDAA" w14:textId="77777777" w:rsidR="00DF5C11" w:rsidRPr="00014119" w:rsidRDefault="00DF5C11" w:rsidP="00DF5C11">
            <w:pPr>
              <w:pStyle w:val="Akapitzlist"/>
              <w:spacing w:before="60" w:after="60"/>
              <w:ind w:left="0"/>
              <w:rPr>
                <w:b/>
                <w:bCs/>
              </w:rPr>
            </w:pPr>
            <w:r w:rsidRPr="00014119">
              <w:rPr>
                <w:b/>
                <w:bCs/>
              </w:rPr>
              <w:t>Lp.</w:t>
            </w:r>
          </w:p>
        </w:tc>
        <w:tc>
          <w:tcPr>
            <w:tcW w:w="2497" w:type="pct"/>
          </w:tcPr>
          <w:p w14:paraId="06B2852D" w14:textId="77777777" w:rsidR="00DF5C11" w:rsidRPr="00014119" w:rsidRDefault="00DF5C11" w:rsidP="00DF5C11">
            <w:pPr>
              <w:pStyle w:val="Akapitzlist"/>
              <w:spacing w:before="60" w:after="60"/>
              <w:ind w:left="0"/>
              <w:rPr>
                <w:b/>
                <w:bCs/>
              </w:rPr>
            </w:pPr>
            <w:r w:rsidRPr="00014119">
              <w:rPr>
                <w:b/>
                <w:bCs/>
              </w:rPr>
              <w:t>Wykonawca</w:t>
            </w:r>
          </w:p>
        </w:tc>
        <w:tc>
          <w:tcPr>
            <w:tcW w:w="665" w:type="pct"/>
          </w:tcPr>
          <w:p w14:paraId="219801E5" w14:textId="71414346" w:rsidR="00DF5C11" w:rsidRPr="00014119" w:rsidRDefault="00DF5C11" w:rsidP="00DF5C11">
            <w:pPr>
              <w:pStyle w:val="Akapitzlist"/>
              <w:spacing w:before="60" w:after="60"/>
              <w:ind w:left="0"/>
              <w:rPr>
                <w:b/>
                <w:bCs/>
              </w:rPr>
            </w:pPr>
            <w:r>
              <w:rPr>
                <w:b/>
              </w:rPr>
              <w:t xml:space="preserve">Cenna </w:t>
            </w:r>
            <w:r w:rsidRPr="004664F0">
              <w:rPr>
                <w:b/>
                <w:sz w:val="22"/>
                <w:szCs w:val="22"/>
              </w:rPr>
              <w:t>brutto</w:t>
            </w:r>
            <w:r w:rsidR="004A2ED5">
              <w:rPr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829" w:type="pct"/>
          </w:tcPr>
          <w:p w14:paraId="09ABD0D7" w14:textId="51E38CA9" w:rsidR="00DF5C11" w:rsidRPr="00014119" w:rsidRDefault="00DF5C11" w:rsidP="00DF5C11">
            <w:pPr>
              <w:pStyle w:val="Akapitzlist"/>
              <w:spacing w:before="60" w:after="60"/>
              <w:ind w:left="0"/>
              <w:rPr>
                <w:b/>
                <w:bCs/>
              </w:rPr>
            </w:pPr>
            <w:r w:rsidRPr="00014119">
              <w:rPr>
                <w:b/>
                <w:bCs/>
              </w:rPr>
              <w:t>Punktacja w</w:t>
            </w:r>
            <w:r>
              <w:rPr>
                <w:b/>
                <w:bCs/>
              </w:rPr>
              <w:t> </w:t>
            </w:r>
            <w:r w:rsidRPr="00014119">
              <w:rPr>
                <w:b/>
                <w:bCs/>
              </w:rPr>
              <w:t>kryterium cena</w:t>
            </w:r>
          </w:p>
        </w:tc>
        <w:tc>
          <w:tcPr>
            <w:tcW w:w="694" w:type="pct"/>
          </w:tcPr>
          <w:p w14:paraId="1F777224" w14:textId="77777777" w:rsidR="00DF5C11" w:rsidRPr="00014119" w:rsidRDefault="00DF5C11" w:rsidP="00DF5C11">
            <w:pPr>
              <w:pStyle w:val="Akapitzlist"/>
              <w:spacing w:before="60" w:after="60"/>
              <w:ind w:left="0"/>
              <w:rPr>
                <w:b/>
                <w:bCs/>
              </w:rPr>
            </w:pPr>
            <w:r w:rsidRPr="00014119">
              <w:rPr>
                <w:b/>
                <w:bCs/>
              </w:rPr>
              <w:t>Łączna punktacja</w:t>
            </w:r>
          </w:p>
        </w:tc>
      </w:tr>
      <w:tr w:rsidR="00DF5C11" w:rsidRPr="003F5E07" w14:paraId="2F199656" w14:textId="77777777" w:rsidTr="004A2ED5">
        <w:trPr>
          <w:trHeight w:val="129"/>
          <w:jc w:val="center"/>
        </w:trPr>
        <w:tc>
          <w:tcPr>
            <w:tcW w:w="315" w:type="pct"/>
            <w:noWrap/>
            <w:hideMark/>
          </w:tcPr>
          <w:p w14:paraId="176477A4" w14:textId="77777777" w:rsidR="00DF5C11" w:rsidRPr="003F5E07" w:rsidRDefault="00DF5C11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F5E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97" w:type="pct"/>
            <w:hideMark/>
          </w:tcPr>
          <w:p w14:paraId="044E93F7" w14:textId="0960CAD8" w:rsidR="00DF5C11" w:rsidRPr="003F5E07" w:rsidRDefault="004A2ED5" w:rsidP="00DF5C11">
            <w:pPr>
              <w:rPr>
                <w:rFonts w:eastAsia="Times New Roman"/>
                <w:color w:val="000000"/>
                <w:lang w:eastAsia="pl-PL"/>
              </w:rPr>
            </w:pPr>
            <w:r w:rsidRPr="004A2ED5">
              <w:rPr>
                <w:rFonts w:eastAsia="Times New Roman"/>
                <w:color w:val="000000"/>
                <w:lang w:eastAsia="pl-PL"/>
              </w:rPr>
              <w:t>FP PROJEKT sp. z o.o.</w:t>
            </w:r>
            <w:r w:rsidR="004F07CF">
              <w:rPr>
                <w:rFonts w:eastAsia="Times New Roman"/>
                <w:color w:val="000000"/>
                <w:lang w:eastAsia="pl-PL"/>
              </w:rPr>
              <w:t>,</w:t>
            </w:r>
            <w:r>
              <w:rPr>
                <w:rFonts w:eastAsia="Times New Roman"/>
                <w:color w:val="000000"/>
                <w:lang w:eastAsia="pl-PL"/>
              </w:rPr>
              <w:br/>
              <w:t xml:space="preserve">ul. Kolejowa 19, </w:t>
            </w:r>
            <w:r w:rsidRPr="004A2ED5">
              <w:rPr>
                <w:rFonts w:eastAsia="Times New Roman"/>
                <w:color w:val="000000"/>
                <w:lang w:eastAsia="pl-PL"/>
              </w:rPr>
              <w:t>39-200 Dębica</w:t>
            </w:r>
          </w:p>
        </w:tc>
        <w:tc>
          <w:tcPr>
            <w:tcW w:w="665" w:type="pct"/>
          </w:tcPr>
          <w:p w14:paraId="4DD48FB3" w14:textId="1BED3275" w:rsidR="00DF5C11" w:rsidRPr="003F5E07" w:rsidRDefault="004A2ED5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sz w:val="22"/>
                <w:szCs w:val="22"/>
              </w:rPr>
              <w:t>114 390,00</w:t>
            </w:r>
          </w:p>
        </w:tc>
        <w:tc>
          <w:tcPr>
            <w:tcW w:w="829" w:type="pct"/>
            <w:noWrap/>
            <w:hideMark/>
          </w:tcPr>
          <w:p w14:paraId="558F25D9" w14:textId="5645A144" w:rsidR="00DF5C11" w:rsidRPr="003F5E07" w:rsidRDefault="00E01224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01224">
              <w:rPr>
                <w:rFonts w:eastAsia="Times New Roman"/>
                <w:color w:val="000000"/>
                <w:lang w:eastAsia="pl-PL"/>
              </w:rPr>
              <w:t>76,67</w:t>
            </w:r>
          </w:p>
        </w:tc>
        <w:tc>
          <w:tcPr>
            <w:tcW w:w="694" w:type="pct"/>
            <w:noWrap/>
            <w:hideMark/>
          </w:tcPr>
          <w:p w14:paraId="6FABDBBB" w14:textId="77FBBE70" w:rsidR="00DF5C11" w:rsidRPr="003F5E07" w:rsidRDefault="00901FD4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01224">
              <w:rPr>
                <w:rFonts w:eastAsia="Times New Roman"/>
                <w:color w:val="000000"/>
                <w:lang w:eastAsia="pl-PL"/>
              </w:rPr>
              <w:t>76,67</w:t>
            </w:r>
          </w:p>
        </w:tc>
      </w:tr>
      <w:tr w:rsidR="00DF5C11" w:rsidRPr="003F5E07" w14:paraId="0F5FC048" w14:textId="77777777" w:rsidTr="004A2ED5">
        <w:trPr>
          <w:trHeight w:val="533"/>
          <w:jc w:val="center"/>
        </w:trPr>
        <w:tc>
          <w:tcPr>
            <w:tcW w:w="315" w:type="pct"/>
            <w:noWrap/>
            <w:hideMark/>
          </w:tcPr>
          <w:p w14:paraId="03A92F65" w14:textId="77777777" w:rsidR="00DF5C11" w:rsidRPr="003F5E07" w:rsidRDefault="00DF5C11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F5E07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97" w:type="pct"/>
            <w:hideMark/>
          </w:tcPr>
          <w:p w14:paraId="71FF4F9A" w14:textId="77777777" w:rsidR="00DF5C11" w:rsidRDefault="004A2ED5" w:rsidP="00DF5C11">
            <w:pPr>
              <w:rPr>
                <w:rFonts w:eastAsia="Times New Roman"/>
                <w:color w:val="000000"/>
                <w:lang w:eastAsia="pl-PL"/>
              </w:rPr>
            </w:pPr>
            <w:r w:rsidRPr="004A2ED5">
              <w:rPr>
                <w:rFonts w:eastAsia="Times New Roman"/>
                <w:color w:val="000000"/>
                <w:lang w:eastAsia="pl-PL"/>
              </w:rPr>
              <w:t xml:space="preserve">Projektowanie Konstrukcyjno </w:t>
            </w:r>
            <w:r>
              <w:rPr>
                <w:rFonts w:eastAsia="Times New Roman"/>
                <w:color w:val="000000"/>
                <w:lang w:eastAsia="pl-PL"/>
              </w:rPr>
              <w:t>–</w:t>
            </w:r>
            <w:r w:rsidRPr="004A2ED5">
              <w:rPr>
                <w:rFonts w:eastAsia="Times New Roman"/>
                <w:color w:val="000000"/>
                <w:lang w:eastAsia="pl-PL"/>
              </w:rPr>
              <w:t xml:space="preserve"> Inżynieryjne</w:t>
            </w:r>
            <w:r>
              <w:rPr>
                <w:rFonts w:eastAsia="Times New Roman"/>
                <w:color w:val="000000"/>
                <w:lang w:eastAsia="pl-PL"/>
              </w:rPr>
              <w:t xml:space="preserve"> Bronisław Waluga</w:t>
            </w:r>
            <w:r w:rsidR="004F07CF">
              <w:rPr>
                <w:rFonts w:eastAsia="Times New Roman"/>
                <w:color w:val="000000"/>
                <w:lang w:eastAsia="pl-PL"/>
              </w:rPr>
              <w:t>,</w:t>
            </w:r>
          </w:p>
          <w:p w14:paraId="0C8BFA7B" w14:textId="331FDD9F" w:rsidR="004F07CF" w:rsidRPr="003F5E07" w:rsidRDefault="004F07CF" w:rsidP="00DF5C11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ul. Modrzejewskiej 16/15, 41-712 Ruda Śląska</w:t>
            </w:r>
          </w:p>
        </w:tc>
        <w:tc>
          <w:tcPr>
            <w:tcW w:w="665" w:type="pct"/>
          </w:tcPr>
          <w:p w14:paraId="15188A86" w14:textId="5B3A7096" w:rsidR="00DF5C11" w:rsidRPr="003F5E07" w:rsidRDefault="004A2ED5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sz w:val="22"/>
                <w:szCs w:val="22"/>
              </w:rPr>
              <w:t>87 699,00</w:t>
            </w:r>
          </w:p>
        </w:tc>
        <w:tc>
          <w:tcPr>
            <w:tcW w:w="829" w:type="pct"/>
            <w:noWrap/>
          </w:tcPr>
          <w:p w14:paraId="7114EA6A" w14:textId="6162C95A" w:rsidR="00DF5C11" w:rsidRPr="003F5E07" w:rsidRDefault="00E01224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01224">
              <w:rPr>
                <w:rFonts w:eastAsia="Times New Roman"/>
                <w:color w:val="000000"/>
                <w:lang w:eastAsia="pl-PL"/>
              </w:rPr>
              <w:t>100,00</w:t>
            </w:r>
          </w:p>
        </w:tc>
        <w:tc>
          <w:tcPr>
            <w:tcW w:w="694" w:type="pct"/>
            <w:noWrap/>
          </w:tcPr>
          <w:p w14:paraId="4A71EB61" w14:textId="25A48BCE" w:rsidR="00DF5C11" w:rsidRPr="003F5E07" w:rsidRDefault="00901FD4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01224">
              <w:rPr>
                <w:rFonts w:eastAsia="Times New Roman"/>
                <w:color w:val="000000"/>
                <w:lang w:eastAsia="pl-PL"/>
              </w:rPr>
              <w:t>100,00</w:t>
            </w:r>
          </w:p>
        </w:tc>
      </w:tr>
      <w:tr w:rsidR="00DF5C11" w:rsidRPr="003F5E07" w14:paraId="1F8B0BC5" w14:textId="77777777" w:rsidTr="004A2ED5">
        <w:trPr>
          <w:trHeight w:val="190"/>
          <w:jc w:val="center"/>
        </w:trPr>
        <w:tc>
          <w:tcPr>
            <w:tcW w:w="315" w:type="pct"/>
            <w:noWrap/>
            <w:hideMark/>
          </w:tcPr>
          <w:p w14:paraId="67604E0A" w14:textId="77777777" w:rsidR="00DF5C11" w:rsidRPr="003F5E07" w:rsidRDefault="00DF5C11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F5E07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97" w:type="pct"/>
            <w:hideMark/>
          </w:tcPr>
          <w:p w14:paraId="749EC533" w14:textId="37AF36BD" w:rsidR="00DF5C11" w:rsidRPr="003F5E07" w:rsidRDefault="004F07CF" w:rsidP="00DF5C11">
            <w:pPr>
              <w:rPr>
                <w:rFonts w:eastAsia="Times New Roman"/>
                <w:color w:val="000000"/>
                <w:lang w:eastAsia="pl-PL"/>
              </w:rPr>
            </w:pPr>
            <w:r w:rsidRPr="004F07CF">
              <w:rPr>
                <w:rFonts w:eastAsia="Times New Roman"/>
                <w:caps/>
                <w:color w:val="000000"/>
                <w:lang w:eastAsia="pl-PL"/>
              </w:rPr>
              <w:t xml:space="preserve">Biuro Projektowe </w:t>
            </w:r>
            <w:r w:rsidRPr="004F07CF">
              <w:rPr>
                <w:rFonts w:eastAsia="Times New Roman"/>
                <w:caps/>
                <w:color w:val="000000"/>
                <w:lang w:eastAsia="pl-PL"/>
              </w:rPr>
              <w:t>„</w:t>
            </w:r>
            <w:r w:rsidRPr="004F07CF">
              <w:rPr>
                <w:rFonts w:eastAsia="Times New Roman"/>
                <w:caps/>
                <w:color w:val="000000"/>
                <w:lang w:eastAsia="pl-PL"/>
              </w:rPr>
              <w:t>Trakt</w:t>
            </w:r>
            <w:r w:rsidRPr="004F07CF">
              <w:rPr>
                <w:rFonts w:eastAsia="Times New Roman"/>
                <w:caps/>
                <w:color w:val="000000"/>
                <w:lang w:eastAsia="pl-PL"/>
              </w:rPr>
              <w:t>”</w:t>
            </w:r>
            <w:r w:rsidRPr="004F07CF">
              <w:rPr>
                <w:rFonts w:eastAsia="Times New Roman"/>
                <w:color w:val="000000"/>
                <w:lang w:eastAsia="pl-PL"/>
              </w:rPr>
              <w:t xml:space="preserve"> Andrzej Grądalski</w:t>
            </w:r>
            <w:r>
              <w:rPr>
                <w:rFonts w:eastAsia="Times New Roman"/>
                <w:color w:val="000000"/>
                <w:lang w:eastAsia="pl-PL"/>
              </w:rPr>
              <w:t>, Podleszany 240g, 39-300 Mielec</w:t>
            </w:r>
          </w:p>
        </w:tc>
        <w:tc>
          <w:tcPr>
            <w:tcW w:w="665" w:type="pct"/>
          </w:tcPr>
          <w:p w14:paraId="7969FFD6" w14:textId="4472B401" w:rsidR="00DF5C11" w:rsidRPr="003F5E07" w:rsidRDefault="004F07CF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sz w:val="22"/>
                <w:szCs w:val="22"/>
              </w:rPr>
              <w:t>115 620,00</w:t>
            </w:r>
          </w:p>
        </w:tc>
        <w:tc>
          <w:tcPr>
            <w:tcW w:w="829" w:type="pct"/>
            <w:noWrap/>
          </w:tcPr>
          <w:p w14:paraId="0A002121" w14:textId="79C66616" w:rsidR="00DF5C11" w:rsidRPr="003F5E07" w:rsidRDefault="00E01224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01224">
              <w:rPr>
                <w:rFonts w:eastAsia="Times New Roman"/>
                <w:color w:val="000000"/>
                <w:lang w:eastAsia="pl-PL"/>
              </w:rPr>
              <w:t>75,85</w:t>
            </w:r>
          </w:p>
        </w:tc>
        <w:tc>
          <w:tcPr>
            <w:tcW w:w="694" w:type="pct"/>
            <w:noWrap/>
          </w:tcPr>
          <w:p w14:paraId="42039C2C" w14:textId="31A0C28C" w:rsidR="00DF5C11" w:rsidRPr="003F5E07" w:rsidRDefault="00901FD4" w:rsidP="00DF5C1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01224">
              <w:rPr>
                <w:rFonts w:eastAsia="Times New Roman"/>
                <w:color w:val="000000"/>
                <w:lang w:eastAsia="pl-PL"/>
              </w:rPr>
              <w:t>75,85</w:t>
            </w:r>
          </w:p>
        </w:tc>
      </w:tr>
    </w:tbl>
    <w:p w14:paraId="7450C3F2" w14:textId="7F705AE8" w:rsidR="00B53E51" w:rsidRDefault="00B53E51" w:rsidP="00B53E51">
      <w:pPr>
        <w:spacing w:line="276" w:lineRule="auto"/>
        <w:contextualSpacing/>
        <w:jc w:val="both"/>
      </w:pPr>
    </w:p>
    <w:p w14:paraId="145C809A" w14:textId="77777777" w:rsidR="004F07CF" w:rsidRDefault="004F07CF" w:rsidP="00B53E51">
      <w:pPr>
        <w:spacing w:line="276" w:lineRule="auto"/>
        <w:contextualSpacing/>
        <w:jc w:val="both"/>
      </w:pPr>
    </w:p>
    <w:p w14:paraId="36F87FA1" w14:textId="0657E09E" w:rsidR="00B53E51" w:rsidRDefault="00B53E51" w:rsidP="00B53E51">
      <w:pPr>
        <w:spacing w:line="276" w:lineRule="auto"/>
        <w:contextualSpacing/>
        <w:jc w:val="both"/>
      </w:pPr>
      <w:r>
        <w:t>Otrzymują:</w:t>
      </w:r>
    </w:p>
    <w:p w14:paraId="5714D137" w14:textId="4E14729B" w:rsidR="00B53E51" w:rsidRDefault="00B53E51" w:rsidP="00B53E51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>
        <w:t>Baza konkurencyjności, strona internetowa Zamawiającego</w:t>
      </w:r>
    </w:p>
    <w:p w14:paraId="64ADE869" w14:textId="10581BCB" w:rsidR="00B53E51" w:rsidRPr="002C3D65" w:rsidRDefault="00B53E51" w:rsidP="00DF5C11">
      <w:pPr>
        <w:pStyle w:val="Akapitzlist"/>
        <w:numPr>
          <w:ilvl w:val="0"/>
          <w:numId w:val="5"/>
        </w:numPr>
        <w:spacing w:after="120" w:line="276" w:lineRule="auto"/>
        <w:contextualSpacing/>
        <w:jc w:val="both"/>
      </w:pPr>
      <w:r>
        <w:t>a/a</w:t>
      </w:r>
    </w:p>
    <w:sectPr w:rsidR="00B53E51" w:rsidRPr="002C3D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A502" w14:textId="77777777" w:rsidR="00F162C1" w:rsidRDefault="00F162C1">
      <w:r>
        <w:separator/>
      </w:r>
    </w:p>
  </w:endnote>
  <w:endnote w:type="continuationSeparator" w:id="0">
    <w:p w14:paraId="39A39054" w14:textId="77777777" w:rsidR="00F162C1" w:rsidRDefault="00F1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0D0B9" w14:textId="77777777" w:rsidR="00F162C1" w:rsidRDefault="00F162C1">
      <w:r>
        <w:separator/>
      </w:r>
    </w:p>
  </w:footnote>
  <w:footnote w:type="continuationSeparator" w:id="0">
    <w:p w14:paraId="688DC2DE" w14:textId="77777777" w:rsidR="00F162C1" w:rsidRDefault="00F1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65FB" w14:textId="2F79804E" w:rsidR="0089029F" w:rsidRDefault="00B7393A">
    <w:pPr>
      <w:pStyle w:val="Nagwek"/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582D015" wp14:editId="066A3361">
          <wp:simplePos x="0" y="0"/>
          <wp:positionH relativeFrom="column">
            <wp:posOffset>1905</wp:posOffset>
          </wp:positionH>
          <wp:positionV relativeFrom="paragraph">
            <wp:posOffset>-246380</wp:posOffset>
          </wp:positionV>
          <wp:extent cx="5753100" cy="5048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5.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5.%6.%7.%8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5.%6.%7.%8.%9.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</w:abstractNum>
  <w:abstractNum w:abstractNumId="2" w15:restartNumberingAfterBreak="0">
    <w:nsid w:val="07B56D7B"/>
    <w:multiLevelType w:val="hybridMultilevel"/>
    <w:tmpl w:val="4044DADC"/>
    <w:lvl w:ilvl="0" w:tplc="2FF4127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1FFA"/>
    <w:multiLevelType w:val="hybridMultilevel"/>
    <w:tmpl w:val="8C4E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F7337"/>
    <w:multiLevelType w:val="hybridMultilevel"/>
    <w:tmpl w:val="B04A73C6"/>
    <w:lvl w:ilvl="0" w:tplc="30DE2D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B3"/>
    <w:rsid w:val="00000727"/>
    <w:rsid w:val="000361F4"/>
    <w:rsid w:val="000C16CD"/>
    <w:rsid w:val="000E2A5F"/>
    <w:rsid w:val="000E7445"/>
    <w:rsid w:val="001D091A"/>
    <w:rsid w:val="002472F9"/>
    <w:rsid w:val="002C3D65"/>
    <w:rsid w:val="003022CB"/>
    <w:rsid w:val="0031365C"/>
    <w:rsid w:val="003937D0"/>
    <w:rsid w:val="003B3D6F"/>
    <w:rsid w:val="003C5E33"/>
    <w:rsid w:val="003F76D5"/>
    <w:rsid w:val="00415DAD"/>
    <w:rsid w:val="00435B88"/>
    <w:rsid w:val="004A0D53"/>
    <w:rsid w:val="004A2ED5"/>
    <w:rsid w:val="004F07CF"/>
    <w:rsid w:val="0061414C"/>
    <w:rsid w:val="0065123D"/>
    <w:rsid w:val="006F5C02"/>
    <w:rsid w:val="007267C1"/>
    <w:rsid w:val="00777E77"/>
    <w:rsid w:val="00810BF8"/>
    <w:rsid w:val="00855400"/>
    <w:rsid w:val="008704E4"/>
    <w:rsid w:val="0089029F"/>
    <w:rsid w:val="00901FD4"/>
    <w:rsid w:val="009208F1"/>
    <w:rsid w:val="00994B3C"/>
    <w:rsid w:val="00A91A1D"/>
    <w:rsid w:val="00B53E51"/>
    <w:rsid w:val="00B7393A"/>
    <w:rsid w:val="00B81E93"/>
    <w:rsid w:val="00BD581A"/>
    <w:rsid w:val="00BE16BE"/>
    <w:rsid w:val="00BF17B3"/>
    <w:rsid w:val="00BF4DF5"/>
    <w:rsid w:val="00CA4F82"/>
    <w:rsid w:val="00CB0FBD"/>
    <w:rsid w:val="00DF5C11"/>
    <w:rsid w:val="00E01224"/>
    <w:rsid w:val="00E238F5"/>
    <w:rsid w:val="00E6047F"/>
    <w:rsid w:val="00F14388"/>
    <w:rsid w:val="00F162C1"/>
    <w:rsid w:val="00F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BCAC9C3"/>
  <w15:chartTrackingRefBased/>
  <w15:docId w15:val="{DC4273EB-9B75-46BE-A0C1-3F12F80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pPr>
      <w:numPr>
        <w:numId w:val="1"/>
      </w:numPr>
      <w:spacing w:before="360" w:after="120"/>
      <w:jc w:val="both"/>
      <w:outlineLvl w:val="0"/>
    </w:pPr>
    <w:rPr>
      <w:rFonts w:eastAsia="Times New Roman"/>
      <w:b/>
      <w:bCs/>
      <w:caps/>
      <w:kern w:val="1"/>
      <w:sz w:val="22"/>
      <w:szCs w:val="2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60" w:after="60"/>
      <w:outlineLvl w:val="3"/>
    </w:pPr>
    <w:rPr>
      <w:rFonts w:eastAsia="Times New Roman"/>
      <w:bCs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z1">
    <w:name w:val="WW8Num1z1"/>
    <w:rPr>
      <w:rFonts w:ascii="Times New Roman" w:hAnsi="Times New Roman" w:cs="Times New Roman" w:hint="default"/>
      <w:b w:val="0"/>
      <w:i w:val="0"/>
      <w:sz w:val="22"/>
      <w:szCs w:val="24"/>
    </w:rPr>
  </w:style>
  <w:style w:type="character" w:customStyle="1" w:styleId="WW8Num1z2">
    <w:name w:val="WW8Num1z2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z3">
    <w:name w:val="WW8Num1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1z4">
    <w:name w:val="WW8Num1z4"/>
    <w:rPr>
      <w:rFonts w:hint="default"/>
    </w:rPr>
  </w:style>
  <w:style w:type="character" w:customStyle="1" w:styleId="WW8Num2z0">
    <w:name w:val="WW8Num2z0"/>
    <w:rPr>
      <w:rFonts w:ascii="Garamond" w:hAnsi="Garamond" w:cs="Garamond" w:hint="default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Styl1-dopisek-od-lewejZnak">
    <w:name w:val="Styl1-dopisek-od-lewej Znak"/>
    <w:rPr>
      <w:rFonts w:eastAsia="Calibri"/>
      <w:sz w:val="16"/>
      <w:szCs w:val="16"/>
      <w:lang w:val="pl-PL" w:eastAsia="ar-SA" w:bidi="ar-SA"/>
    </w:rPr>
  </w:style>
  <w:style w:type="character" w:customStyle="1" w:styleId="Styl1-boldZnak">
    <w:name w:val="Styl1-bold Znak"/>
    <w:rPr>
      <w:rFonts w:eastAsia="Calibri"/>
      <w:b/>
      <w:sz w:val="24"/>
      <w:szCs w:val="24"/>
      <w:lang w:val="pl-PL" w:eastAsia="ar-SA" w:bidi="ar-SA"/>
    </w:rPr>
  </w:style>
  <w:style w:type="character" w:customStyle="1" w:styleId="Styl1-dopisek-srodekZnak">
    <w:name w:val="Styl1-dopisek-srodek Znak"/>
    <w:rPr>
      <w:rFonts w:eastAsia="Calibri"/>
      <w:lang w:val="pl-PL" w:eastAsia="ar-SA" w:bidi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b/>
      <w:bCs/>
      <w:caps/>
      <w:kern w:val="1"/>
      <w:sz w:val="22"/>
      <w:szCs w:val="22"/>
      <w:lang w:val="x-none"/>
    </w:rPr>
  </w:style>
  <w:style w:type="character" w:customStyle="1" w:styleId="Nagwek4Znak">
    <w:name w:val="Nagłówek 4 Znak"/>
    <w:rPr>
      <w:bCs/>
      <w:sz w:val="24"/>
      <w:szCs w:val="24"/>
      <w:lang w:val="x-none"/>
    </w:rPr>
  </w:style>
  <w:style w:type="character" w:customStyle="1" w:styleId="Nagwek5Znak">
    <w:name w:val="Nagłówek 5 Znak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sz w:val="22"/>
      <w:szCs w:val="22"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val="x-none"/>
    </w:rPr>
  </w:style>
  <w:style w:type="character" w:customStyle="1" w:styleId="NagwekZnak">
    <w:name w:val="Nagłówek Znak"/>
    <w:rPr>
      <w:rFonts w:eastAsia="Calibri"/>
      <w:sz w:val="24"/>
      <w:szCs w:val="24"/>
    </w:rPr>
  </w:style>
  <w:style w:type="character" w:customStyle="1" w:styleId="StopkaZnak">
    <w:name w:val="Stopka Znak"/>
    <w:rPr>
      <w:rFonts w:eastAsia="Calibri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Styl1-naglowek">
    <w:name w:val="Styl1-naglowek"/>
    <w:basedOn w:val="Normalny"/>
    <w:pPr>
      <w:jc w:val="center"/>
    </w:pPr>
    <w:rPr>
      <w:b/>
    </w:rPr>
  </w:style>
  <w:style w:type="paragraph" w:customStyle="1" w:styleId="Styl1-bold">
    <w:name w:val="Styl1-bold"/>
    <w:basedOn w:val="Normalny"/>
    <w:rPr>
      <w:b/>
    </w:rPr>
  </w:style>
  <w:style w:type="paragraph" w:customStyle="1" w:styleId="Styl1-dopisek-od-lewej">
    <w:name w:val="Styl1-dopisek-od-lewej"/>
    <w:basedOn w:val="Normalny"/>
    <w:pPr>
      <w:jc w:val="both"/>
    </w:pPr>
    <w:rPr>
      <w:sz w:val="16"/>
      <w:szCs w:val="16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  <w:rPr>
      <w:rFonts w:eastAsia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F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2" ma:contentTypeDescription="Utwórz nowy dokument." ma:contentTypeScope="" ma:versionID="baf0079ffd209d2f841d12fd47a2796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1f285db67b58d9a49ef335d9d07caac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233C6-9C9C-4B76-95B6-A454444E0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47D7C-9CEC-4F8C-8449-6DAECA466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82174-58C6-49D7-A24C-39AF6B52D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Sokołowski</dc:creator>
  <cp:keywords/>
  <cp:lastModifiedBy>Łukasz Szilder</cp:lastModifiedBy>
  <cp:revision>9</cp:revision>
  <cp:lastPrinted>2019-02-20T10:02:00Z</cp:lastPrinted>
  <dcterms:created xsi:type="dcterms:W3CDTF">2020-11-19T14:24:00Z</dcterms:created>
  <dcterms:modified xsi:type="dcterms:W3CDTF">2021-03-12T11:53:00Z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</Properties>
</file>